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F8" w:rsidRDefault="00CD72F8"/>
    <w:p w:rsidR="00F12EE9" w:rsidRDefault="00F12EE9"/>
    <w:p w:rsidR="00F12EE9" w:rsidRPr="00F12EE9" w:rsidRDefault="00F12EE9" w:rsidP="00F12E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ZEYNEP TURGUT İLKOKULU 2015-2016</w:t>
      </w:r>
      <w:r w:rsidRPr="00F12EE9">
        <w:rPr>
          <w:b/>
          <w:sz w:val="24"/>
          <w:szCs w:val="24"/>
        </w:rPr>
        <w:t xml:space="preserve"> EĞİTİM ÖĞRETİM YILI ERDEMLİ VE BAŞARILI BİREY </w:t>
      </w:r>
      <w:proofErr w:type="gramStart"/>
      <w:r w:rsidRPr="00F12EE9">
        <w:rPr>
          <w:b/>
          <w:sz w:val="24"/>
          <w:szCs w:val="24"/>
        </w:rPr>
        <w:t xml:space="preserve">PROJESİ   </w:t>
      </w:r>
      <w:r>
        <w:rPr>
          <w:b/>
          <w:sz w:val="24"/>
          <w:szCs w:val="24"/>
        </w:rPr>
        <w:t>İLKOKUL</w:t>
      </w:r>
      <w:proofErr w:type="gramEnd"/>
      <w:r w:rsidRPr="00F12EE9">
        <w:rPr>
          <w:b/>
          <w:sz w:val="24"/>
          <w:szCs w:val="24"/>
        </w:rPr>
        <w:t xml:space="preserve"> UYGULAMA TAKVİMİ</w:t>
      </w:r>
    </w:p>
    <w:tbl>
      <w:tblPr>
        <w:tblStyle w:val="TabloKlavuzu"/>
        <w:tblW w:w="10490" w:type="dxa"/>
        <w:tblInd w:w="-459" w:type="dxa"/>
        <w:tblLook w:val="04A0"/>
      </w:tblPr>
      <w:tblGrid>
        <w:gridCol w:w="955"/>
        <w:gridCol w:w="1431"/>
        <w:gridCol w:w="2675"/>
        <w:gridCol w:w="1968"/>
        <w:gridCol w:w="1633"/>
        <w:gridCol w:w="1828"/>
      </w:tblGrid>
      <w:tr w:rsidR="00FE07EB" w:rsidTr="00506657">
        <w:tc>
          <w:tcPr>
            <w:tcW w:w="955" w:type="dxa"/>
            <w:shd w:val="clear" w:color="auto" w:fill="FFFF00"/>
          </w:tcPr>
          <w:p w:rsidR="00506657" w:rsidRDefault="00506657" w:rsidP="00F12EE9">
            <w:pPr>
              <w:jc w:val="center"/>
              <w:rPr>
                <w:b/>
              </w:rPr>
            </w:pPr>
          </w:p>
          <w:p w:rsidR="00F12EE9" w:rsidRPr="008F40DC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AYLAR</w:t>
            </w:r>
          </w:p>
        </w:tc>
        <w:tc>
          <w:tcPr>
            <w:tcW w:w="1431" w:type="dxa"/>
            <w:shd w:val="clear" w:color="auto" w:fill="FFFF00"/>
          </w:tcPr>
          <w:p w:rsidR="00506657" w:rsidRDefault="00506657" w:rsidP="00F12EE9">
            <w:pPr>
              <w:jc w:val="center"/>
              <w:rPr>
                <w:b/>
              </w:rPr>
            </w:pPr>
          </w:p>
          <w:p w:rsidR="00F12EE9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YAPILACAK ÇALIŞMA</w:t>
            </w:r>
          </w:p>
          <w:p w:rsidR="00506657" w:rsidRPr="008F40DC" w:rsidRDefault="00506657" w:rsidP="00F12EE9">
            <w:pPr>
              <w:jc w:val="center"/>
              <w:rPr>
                <w:b/>
              </w:rPr>
            </w:pPr>
          </w:p>
        </w:tc>
        <w:tc>
          <w:tcPr>
            <w:tcW w:w="2675" w:type="dxa"/>
            <w:shd w:val="clear" w:color="auto" w:fill="FFFF00"/>
          </w:tcPr>
          <w:p w:rsidR="00506657" w:rsidRDefault="00506657" w:rsidP="00F12EE9">
            <w:pPr>
              <w:jc w:val="center"/>
              <w:rPr>
                <w:b/>
              </w:rPr>
            </w:pPr>
          </w:p>
          <w:p w:rsidR="00F12EE9" w:rsidRPr="008F40DC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İÇERİK</w:t>
            </w:r>
          </w:p>
        </w:tc>
        <w:tc>
          <w:tcPr>
            <w:tcW w:w="1968" w:type="dxa"/>
            <w:shd w:val="clear" w:color="auto" w:fill="FFFF00"/>
          </w:tcPr>
          <w:p w:rsidR="00506657" w:rsidRDefault="00506657" w:rsidP="00F12EE9">
            <w:pPr>
              <w:jc w:val="center"/>
              <w:rPr>
                <w:b/>
              </w:rPr>
            </w:pPr>
          </w:p>
          <w:p w:rsidR="00F12EE9" w:rsidRPr="008F40DC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AMAÇ</w:t>
            </w:r>
          </w:p>
        </w:tc>
        <w:tc>
          <w:tcPr>
            <w:tcW w:w="1633" w:type="dxa"/>
            <w:shd w:val="clear" w:color="auto" w:fill="FFFF00"/>
          </w:tcPr>
          <w:p w:rsidR="00506657" w:rsidRDefault="00506657" w:rsidP="00F12EE9">
            <w:pPr>
              <w:jc w:val="center"/>
              <w:rPr>
                <w:b/>
              </w:rPr>
            </w:pPr>
          </w:p>
          <w:p w:rsidR="00506657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YÖNTEM ve</w:t>
            </w:r>
          </w:p>
          <w:p w:rsidR="00F12EE9" w:rsidRPr="008F40DC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TEKNİKLER</w:t>
            </w:r>
          </w:p>
        </w:tc>
        <w:tc>
          <w:tcPr>
            <w:tcW w:w="1828" w:type="dxa"/>
            <w:shd w:val="clear" w:color="auto" w:fill="FFFF00"/>
          </w:tcPr>
          <w:p w:rsidR="00506657" w:rsidRDefault="00506657" w:rsidP="00F12EE9">
            <w:pPr>
              <w:jc w:val="center"/>
              <w:rPr>
                <w:b/>
              </w:rPr>
            </w:pPr>
          </w:p>
          <w:p w:rsidR="00F12EE9" w:rsidRPr="008F40DC" w:rsidRDefault="00F12EE9" w:rsidP="00F12EE9">
            <w:pPr>
              <w:jc w:val="center"/>
              <w:rPr>
                <w:b/>
              </w:rPr>
            </w:pPr>
            <w:r w:rsidRPr="008F40DC">
              <w:rPr>
                <w:b/>
              </w:rPr>
              <w:t>ÖLÇME ve DEĞERLENDİRME</w:t>
            </w:r>
          </w:p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7D75B9" w:rsidRPr="008F40DC" w:rsidRDefault="007D75B9">
            <w:pPr>
              <w:rPr>
                <w:b/>
              </w:rPr>
            </w:pPr>
            <w:r w:rsidRPr="008F40DC">
              <w:rPr>
                <w:b/>
              </w:rPr>
              <w:t>KASIM</w:t>
            </w:r>
          </w:p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  <w:p w:rsidR="007D75B9" w:rsidRDefault="007D75B9"/>
        </w:tc>
        <w:tc>
          <w:tcPr>
            <w:tcW w:w="1431" w:type="dxa"/>
          </w:tcPr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7D75B9" w:rsidRPr="00471C13" w:rsidRDefault="00FD38B8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Eğitim Danışmanlığı Çalışmaları</w:t>
            </w:r>
          </w:p>
          <w:p w:rsidR="007D75B9" w:rsidRPr="00471C13" w:rsidRDefault="007D75B9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793453" w:rsidRDefault="00793453" w:rsidP="00212D65"/>
          <w:p w:rsidR="007D75B9" w:rsidRDefault="00212D65" w:rsidP="00212D65">
            <w:r w:rsidRPr="00212D65">
              <w:t xml:space="preserve">Okul Müdürü ve Okul Rehber Öğretmeni birlikte sınıflarımızdaki devamsızlık yapan öğrencilerimizin velilerini ziyaret </w:t>
            </w:r>
            <w:proofErr w:type="gramStart"/>
            <w:r w:rsidRPr="00212D65">
              <w:t>edecek.Kasım</w:t>
            </w:r>
            <w:proofErr w:type="gramEnd"/>
            <w:r w:rsidRPr="00212D65">
              <w:t xml:space="preserve"> ayında Doktorçağrılıp öğrencilerle görüştürülecek.Sınıf rehber öğretmenliği kapsamında; okulumuzdaki her Sınıf rehber öğretmeni yıl içer</w:t>
            </w:r>
            <w:r w:rsidR="008F3F7C">
              <w:t>isinde; öğrencileri ve aileleri ile</w:t>
            </w:r>
            <w:r w:rsidRPr="00212D65">
              <w:t xml:space="preserve"> bir sefer veli ziyareti yapacak</w:t>
            </w:r>
          </w:p>
          <w:p w:rsidR="00793453" w:rsidRDefault="00793453" w:rsidP="00212D65"/>
        </w:tc>
        <w:tc>
          <w:tcPr>
            <w:tcW w:w="1968" w:type="dxa"/>
          </w:tcPr>
          <w:p w:rsidR="00793453" w:rsidRDefault="00793453" w:rsidP="00FC3D64"/>
          <w:p w:rsidR="007D75B9" w:rsidRDefault="00FC3D64" w:rsidP="00FC3D64">
            <w:r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C02582" w:rsidRDefault="00C02582"/>
          <w:p w:rsidR="00C02582" w:rsidRDefault="00C02582"/>
          <w:p w:rsidR="00C02582" w:rsidRDefault="00C02582"/>
          <w:p w:rsidR="00C02582" w:rsidRDefault="00C02582"/>
          <w:p w:rsidR="00C02582" w:rsidRDefault="00C02582"/>
          <w:p w:rsidR="00C02582" w:rsidRDefault="00C02582">
            <w:r>
              <w:t xml:space="preserve">   Görüşme  </w:t>
            </w:r>
          </w:p>
          <w:p w:rsidR="00C02582" w:rsidRDefault="00B2152F">
            <w:r>
              <w:t xml:space="preserve">         </w:t>
            </w:r>
            <w:r w:rsidR="00C02582">
              <w:t>ve</w:t>
            </w:r>
          </w:p>
          <w:p w:rsidR="007D75B9" w:rsidRDefault="00C02582">
            <w:r>
              <w:t xml:space="preserve">      Gözlem</w:t>
            </w:r>
          </w:p>
        </w:tc>
        <w:tc>
          <w:tcPr>
            <w:tcW w:w="1828" w:type="dxa"/>
          </w:tcPr>
          <w:p w:rsidR="00793453" w:rsidRDefault="00793453"/>
          <w:p w:rsidR="007D75B9" w:rsidRDefault="00FC3D64">
            <w:proofErr w:type="gramStart"/>
            <w:r>
              <w:t>Veli  ziyareti</w:t>
            </w:r>
            <w:proofErr w:type="gramEnd"/>
            <w:r>
              <w:t xml:space="preserve"> formları doldurularak bir örneği öğretmende diğer bir örneği  idareye teslim edilecek. Velilerin önerileri öğretmenler ve </w:t>
            </w:r>
            <w:proofErr w:type="gramStart"/>
            <w:r>
              <w:t>okul  idaresi</w:t>
            </w:r>
            <w:proofErr w:type="gramEnd"/>
            <w:r>
              <w:t xml:space="preserve">  tarafından dikkate alınacak.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7D75B9" w:rsidRDefault="007D75B9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7D75B9" w:rsidRPr="00471C13" w:rsidRDefault="00FD38B8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  <w:p w:rsidR="008F3F7C" w:rsidRPr="00471C13" w:rsidRDefault="008F3F7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793453" w:rsidRDefault="00793453"/>
          <w:p w:rsidR="008F3F7C" w:rsidRDefault="00212D65">
            <w:r w:rsidRPr="00212D65">
              <w:t>Ma</w:t>
            </w:r>
            <w:r>
              <w:t>dde bağımlı</w:t>
            </w:r>
            <w:r w:rsidR="00C02582">
              <w:t xml:space="preserve">lığı ile ilgili </w:t>
            </w:r>
            <w:r w:rsidR="008F3F7C">
              <w:t>k</w:t>
            </w:r>
            <w:r>
              <w:t>asım ayında</w:t>
            </w:r>
            <w:r w:rsidRPr="00212D65">
              <w:t xml:space="preserve"> (özellikle sigara hakkında) bütün öğrencilere videolar izlettirilecek.</w:t>
            </w:r>
          </w:p>
          <w:p w:rsidR="007D75B9" w:rsidRDefault="00212D65">
            <w:r>
              <w:t>Gerekli sunumlar yapılacak.</w:t>
            </w:r>
          </w:p>
        </w:tc>
        <w:tc>
          <w:tcPr>
            <w:tcW w:w="1968" w:type="dxa"/>
          </w:tcPr>
          <w:p w:rsidR="00793453" w:rsidRDefault="00793453" w:rsidP="0059486D"/>
          <w:p w:rsidR="007D75B9" w:rsidRDefault="00FC3D64" w:rsidP="0059486D">
            <w:proofErr w:type="gramStart"/>
            <w:r>
              <w:t>Sigara  bağımlısı</w:t>
            </w:r>
            <w:proofErr w:type="gramEnd"/>
            <w:r>
              <w:t xml:space="preserve"> veya bu kapsamda risk altında olduğu d</w:t>
            </w:r>
            <w:r w:rsidR="0059486D">
              <w:t>üşünülen</w:t>
            </w:r>
            <w:r>
              <w:t xml:space="preserve"> çocukların ve ailelerinin tespit edilerek farkındalık arttırıcı eğitimlerin verilmesi amaçlanmıştır.</w:t>
            </w:r>
          </w:p>
          <w:p w:rsidR="00793453" w:rsidRDefault="00793453" w:rsidP="0059486D"/>
        </w:tc>
        <w:tc>
          <w:tcPr>
            <w:tcW w:w="1633" w:type="dxa"/>
          </w:tcPr>
          <w:p w:rsidR="00371200" w:rsidRDefault="00371200"/>
          <w:p w:rsidR="00371200" w:rsidRDefault="00B2152F">
            <w:r>
              <w:t xml:space="preserve">  </w:t>
            </w:r>
            <w:r w:rsidR="00471C13">
              <w:t>Anlatım(Sunu)</w:t>
            </w:r>
          </w:p>
          <w:p w:rsidR="00371200" w:rsidRDefault="00B2152F">
            <w:r>
              <w:t xml:space="preserve">        </w:t>
            </w:r>
            <w:r w:rsidR="00371200">
              <w:t>ve</w:t>
            </w:r>
          </w:p>
          <w:p w:rsidR="00471C13" w:rsidRDefault="006200A8">
            <w:r>
              <w:t xml:space="preserve">   </w:t>
            </w:r>
            <w:r w:rsidR="00B2152F">
              <w:t xml:space="preserve">   </w:t>
            </w:r>
            <w:r>
              <w:t>Video</w:t>
            </w:r>
          </w:p>
          <w:p w:rsidR="007D75B9" w:rsidRDefault="007D75B9" w:rsidP="006200A8"/>
        </w:tc>
        <w:tc>
          <w:tcPr>
            <w:tcW w:w="1828" w:type="dxa"/>
          </w:tcPr>
          <w:p w:rsidR="00793453" w:rsidRDefault="00793453" w:rsidP="0059486D"/>
          <w:p w:rsidR="007D75B9" w:rsidRDefault="0059486D" w:rsidP="0059486D">
            <w:r>
              <w:t xml:space="preserve">Risk altında bulunan öğrencilerin aileleriyle Madde Bağımlılığı ile mücadele </w:t>
            </w:r>
            <w:proofErr w:type="gramStart"/>
            <w:r>
              <w:t>kapsamında  görüşmeler</w:t>
            </w:r>
            <w:proofErr w:type="gramEnd"/>
            <w:r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7D75B9" w:rsidRDefault="007D75B9"/>
        </w:tc>
        <w:tc>
          <w:tcPr>
            <w:tcW w:w="1431" w:type="dxa"/>
          </w:tcPr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212D65" w:rsidRPr="00471C13" w:rsidRDefault="00212D65" w:rsidP="00471C13">
            <w:pPr>
              <w:jc w:val="center"/>
              <w:rPr>
                <w:b/>
              </w:rPr>
            </w:pPr>
          </w:p>
          <w:p w:rsidR="007D75B9" w:rsidRPr="00471C13" w:rsidRDefault="00FD38B8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 xml:space="preserve">Okuma </w:t>
            </w:r>
            <w:r w:rsidR="007D75B9" w:rsidRPr="00471C13">
              <w:rPr>
                <w:b/>
              </w:rPr>
              <w:t xml:space="preserve"> Çalışmalar</w:t>
            </w:r>
            <w:r w:rsidRPr="00471C13">
              <w:rPr>
                <w:b/>
              </w:rPr>
              <w:t>ı</w:t>
            </w:r>
            <w:proofErr w:type="gramEnd"/>
          </w:p>
        </w:tc>
        <w:tc>
          <w:tcPr>
            <w:tcW w:w="2675" w:type="dxa"/>
          </w:tcPr>
          <w:p w:rsidR="007D75B9" w:rsidRDefault="00212D65">
            <w:r w:rsidRPr="00212D65">
              <w:t xml:space="preserve">Yıl </w:t>
            </w:r>
            <w:proofErr w:type="gramStart"/>
            <w:r w:rsidRPr="00212D65">
              <w:t>boyunca  İlkokul</w:t>
            </w:r>
            <w:proofErr w:type="gramEnd"/>
            <w:r w:rsidRPr="00212D65">
              <w:t xml:space="preserve">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  <w:p w:rsidR="00793453" w:rsidRDefault="00793453"/>
        </w:tc>
        <w:tc>
          <w:tcPr>
            <w:tcW w:w="1968" w:type="dxa"/>
          </w:tcPr>
          <w:p w:rsidR="007D75B9" w:rsidRDefault="00491F17" w:rsidP="00491F1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Öğrencilere k</w:t>
            </w:r>
            <w:r w:rsidRPr="00465ACB">
              <w:rPr>
                <w:rFonts w:ascii="Times New Roman" w:hAnsi="Times New Roman" w:cs="Times New Roman"/>
                <w:sz w:val="24"/>
                <w:szCs w:val="24"/>
              </w:rPr>
              <w:t>itap okuma alışkanlığı kazandırarak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ACB">
              <w:rPr>
                <w:rFonts w:ascii="Times New Roman" w:hAnsi="Times New Roman" w:cs="Times New Roman"/>
                <w:sz w:val="24"/>
                <w:szCs w:val="24"/>
              </w:rPr>
              <w:t xml:space="preserve"> toplumsal duyarlılık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465ACB">
              <w:rPr>
                <w:rFonts w:ascii="Times New Roman" w:hAnsi="Times New Roman" w:cs="Times New Roman"/>
                <w:sz w:val="24"/>
                <w:szCs w:val="24"/>
              </w:rPr>
              <w:t xml:space="preserve"> yorumlama beceri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kazandırmak amaçlanmaktadır.</w:t>
            </w:r>
          </w:p>
        </w:tc>
        <w:tc>
          <w:tcPr>
            <w:tcW w:w="1633" w:type="dxa"/>
          </w:tcPr>
          <w:p w:rsidR="009001E0" w:rsidRDefault="009001E0"/>
          <w:p w:rsidR="007D75B9" w:rsidRDefault="009001E0" w:rsidP="00B2152F">
            <w:r>
              <w:t>Yaparak</w:t>
            </w:r>
            <w:r w:rsidR="00471C13">
              <w:t>-Y</w:t>
            </w:r>
            <w:r>
              <w:t>aşayarak Öğrenme</w:t>
            </w:r>
            <w:r w:rsidR="006200A8">
              <w:t>-Etkin Öğrenme</w:t>
            </w:r>
          </w:p>
        </w:tc>
        <w:tc>
          <w:tcPr>
            <w:tcW w:w="1828" w:type="dxa"/>
          </w:tcPr>
          <w:p w:rsidR="00793453" w:rsidRDefault="00793453" w:rsidP="00491F17"/>
          <w:p w:rsidR="007D75B9" w:rsidRDefault="00491F17" w:rsidP="00491F17">
            <w:r>
              <w:t>Aylık raporlar takip edilerek etkinlik sonrası yarışmalar düzenlenecek.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7D75B9" w:rsidRDefault="007D75B9"/>
        </w:tc>
        <w:tc>
          <w:tcPr>
            <w:tcW w:w="1431" w:type="dxa"/>
          </w:tcPr>
          <w:p w:rsidR="008F3F7C" w:rsidRPr="00471C13" w:rsidRDefault="008F3F7C" w:rsidP="00471C13">
            <w:pPr>
              <w:jc w:val="center"/>
              <w:rPr>
                <w:b/>
              </w:rPr>
            </w:pPr>
          </w:p>
          <w:p w:rsidR="008F3F7C" w:rsidRPr="00471C13" w:rsidRDefault="008F3F7C" w:rsidP="00471C13">
            <w:pPr>
              <w:jc w:val="center"/>
              <w:rPr>
                <w:b/>
              </w:rPr>
            </w:pPr>
          </w:p>
          <w:p w:rsidR="00471C13" w:rsidRPr="00471C13" w:rsidRDefault="00471C13" w:rsidP="00471C13">
            <w:pPr>
              <w:jc w:val="center"/>
              <w:rPr>
                <w:b/>
              </w:rPr>
            </w:pPr>
          </w:p>
          <w:p w:rsidR="007D75B9" w:rsidRPr="00471C13" w:rsidRDefault="00FD38B8" w:rsidP="0079345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</w:tc>
        <w:tc>
          <w:tcPr>
            <w:tcW w:w="2675" w:type="dxa"/>
          </w:tcPr>
          <w:p w:rsidR="00471C13" w:rsidRDefault="00471C13" w:rsidP="00FD38B8"/>
          <w:p w:rsidR="007D75B9" w:rsidRPr="00530FCC" w:rsidRDefault="00FD38B8" w:rsidP="00F95A70">
            <w:r w:rsidRPr="00FD38B8">
              <w:t xml:space="preserve">O ayki değer e sınıfta işlenen derslerde yer verilecek ve okul panoları </w:t>
            </w:r>
            <w:proofErr w:type="gramStart"/>
            <w:r w:rsidRPr="00FD38B8">
              <w:t>kullanılacak.</w:t>
            </w:r>
            <w:r w:rsidR="00212D65" w:rsidRPr="00212D65">
              <w:t>Kasım</w:t>
            </w:r>
            <w:proofErr w:type="gramEnd"/>
            <w:r w:rsidR="00212D65" w:rsidRPr="00212D65">
              <w:t xml:space="preserve"> ayında; </w:t>
            </w:r>
            <w:r w:rsidR="00F95A70">
              <w:t xml:space="preserve">sevgi </w:t>
            </w:r>
            <w:r w:rsidR="00793453">
              <w:t xml:space="preserve"> </w:t>
            </w:r>
            <w:r w:rsidR="00212D65" w:rsidRPr="00212D65">
              <w:t xml:space="preserve">konusu işlenerek </w:t>
            </w:r>
            <w:r w:rsidR="00793453" w:rsidRPr="00793453">
              <w:t>değerle ilgili sınıf panoları ve rehberlik panoları kullanılacak</w:t>
            </w:r>
          </w:p>
        </w:tc>
        <w:tc>
          <w:tcPr>
            <w:tcW w:w="1968" w:type="dxa"/>
          </w:tcPr>
          <w:p w:rsidR="00471C13" w:rsidRDefault="00471C13">
            <w:pP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D75B9" w:rsidRPr="00491F17" w:rsidRDefault="0049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D</w:t>
            </w:r>
            <w:r w:rsidRPr="00491F17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eğerlere karşı duyarlılık oluşturulması ve onları</w:t>
            </w:r>
            <w: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n</w:t>
            </w:r>
            <w:r w:rsidRPr="00491F17"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davranışa dönüştürülmesi</w:t>
            </w:r>
            <w:r>
              <w:rPr>
                <w:rStyle w:val="Gl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amaçlanmıştır.</w:t>
            </w:r>
          </w:p>
        </w:tc>
        <w:tc>
          <w:tcPr>
            <w:tcW w:w="1633" w:type="dxa"/>
          </w:tcPr>
          <w:p w:rsidR="004F00DF" w:rsidRDefault="004F00DF"/>
          <w:p w:rsidR="007D75B9" w:rsidRDefault="00793453" w:rsidP="00793453">
            <w:r>
              <w:t xml:space="preserve">Etkin Öğrenme </w:t>
            </w:r>
          </w:p>
          <w:p w:rsidR="00793453" w:rsidRDefault="00793453" w:rsidP="00471C13">
            <w:pPr>
              <w:jc w:val="center"/>
            </w:pPr>
            <w:r>
              <w:t>Ürün Oluşturma</w:t>
            </w:r>
          </w:p>
          <w:p w:rsidR="00793453" w:rsidRDefault="00793453" w:rsidP="00471C13">
            <w:pPr>
              <w:jc w:val="center"/>
            </w:pPr>
            <w:r>
              <w:t xml:space="preserve">Panoların Kullanılması </w:t>
            </w:r>
          </w:p>
          <w:p w:rsidR="00793453" w:rsidRDefault="00793453" w:rsidP="00471C13">
            <w:pPr>
              <w:jc w:val="center"/>
            </w:pPr>
            <w:r>
              <w:t xml:space="preserve">Anlatım </w:t>
            </w:r>
          </w:p>
          <w:p w:rsidR="00793453" w:rsidRDefault="00793453" w:rsidP="00471C13">
            <w:pPr>
              <w:jc w:val="center"/>
            </w:pPr>
            <w:r>
              <w:t>Tartışma</w:t>
            </w:r>
          </w:p>
        </w:tc>
        <w:tc>
          <w:tcPr>
            <w:tcW w:w="1828" w:type="dxa"/>
          </w:tcPr>
          <w:p w:rsidR="00471C13" w:rsidRDefault="00471C13" w:rsidP="00491F17"/>
          <w:p w:rsidR="007D75B9" w:rsidRDefault="00793453" w:rsidP="0088799C">
            <w:r>
              <w:t>Yapılan çalışmalar sınıf ve rehberlik panolarında sergilenecek</w:t>
            </w:r>
          </w:p>
        </w:tc>
      </w:tr>
      <w:tr w:rsidR="00FE07EB" w:rsidTr="00506657">
        <w:trPr>
          <w:trHeight w:val="1710"/>
        </w:trPr>
        <w:tc>
          <w:tcPr>
            <w:tcW w:w="955" w:type="dxa"/>
            <w:vMerge/>
            <w:shd w:val="clear" w:color="auto" w:fill="FFFF00"/>
          </w:tcPr>
          <w:p w:rsidR="007D75B9" w:rsidRDefault="007D75B9"/>
        </w:tc>
        <w:tc>
          <w:tcPr>
            <w:tcW w:w="1431" w:type="dxa"/>
          </w:tcPr>
          <w:p w:rsidR="008F3F7C" w:rsidRDefault="008F3F7C" w:rsidP="00471C13">
            <w:pPr>
              <w:jc w:val="center"/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7D75B9" w:rsidRPr="00471C13" w:rsidRDefault="00FD38B8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  <w:p w:rsidR="007D75B9" w:rsidRDefault="007D75B9" w:rsidP="00471C13">
            <w:pPr>
              <w:jc w:val="center"/>
            </w:pPr>
          </w:p>
        </w:tc>
        <w:tc>
          <w:tcPr>
            <w:tcW w:w="2675" w:type="dxa"/>
          </w:tcPr>
          <w:p w:rsidR="009001E0" w:rsidRDefault="009001E0"/>
          <w:p w:rsidR="00B2152F" w:rsidRDefault="00B2152F"/>
          <w:p w:rsidR="00B2152F" w:rsidRDefault="00B2152F"/>
          <w:p w:rsidR="007D75B9" w:rsidRDefault="00BE7249">
            <w:r>
              <w:t>2</w:t>
            </w:r>
            <w:proofErr w:type="gramStart"/>
            <w:r>
              <w:t>.,</w:t>
            </w:r>
            <w:proofErr w:type="gramEnd"/>
            <w:r>
              <w:t xml:space="preserve"> 3. ve 4. Sınıflar için </w:t>
            </w:r>
            <w:r w:rsidR="009001E0">
              <w:t>Kompozisyon yarışması</w:t>
            </w:r>
          </w:p>
        </w:tc>
        <w:tc>
          <w:tcPr>
            <w:tcW w:w="1968" w:type="dxa"/>
          </w:tcPr>
          <w:p w:rsidR="007D75B9" w:rsidRDefault="000C2900" w:rsidP="000C2900">
            <w:pPr>
              <w:widowControl w:val="0"/>
              <w:autoSpaceDE w:val="0"/>
              <w:autoSpaceDN w:val="0"/>
              <w:adjustRightInd w:val="0"/>
              <w:spacing w:before="140"/>
              <w:jc w:val="both"/>
            </w:pPr>
            <w:r>
              <w:rPr>
                <w:sz w:val="24"/>
                <w:szCs w:val="24"/>
              </w:rPr>
              <w:t>Ö</w:t>
            </w:r>
            <w:r w:rsidRPr="00373A48">
              <w:rPr>
                <w:sz w:val="24"/>
                <w:szCs w:val="24"/>
              </w:rPr>
              <w:t xml:space="preserve">ğrencilerin sosyal ve kültürel gereksinimlerinin karşılanması ve serbest zamanlarını değerlendirmeleri için etkinliklerin düzenlenmesi </w:t>
            </w:r>
          </w:p>
        </w:tc>
        <w:tc>
          <w:tcPr>
            <w:tcW w:w="1633" w:type="dxa"/>
          </w:tcPr>
          <w:p w:rsidR="009001E0" w:rsidRDefault="009001E0"/>
          <w:p w:rsidR="00471C13" w:rsidRDefault="00471C13" w:rsidP="00471C13">
            <w:pPr>
              <w:jc w:val="center"/>
            </w:pPr>
          </w:p>
          <w:p w:rsidR="007D75B9" w:rsidRDefault="009001E0" w:rsidP="00471C13">
            <w:pPr>
              <w:jc w:val="center"/>
            </w:pPr>
            <w:r w:rsidRPr="009001E0">
              <w:t>Yaparak yaşayarak Öğrenme</w:t>
            </w:r>
            <w:r w:rsidR="00793453">
              <w:t xml:space="preserve">- </w:t>
            </w:r>
            <w:r w:rsidR="00793453" w:rsidRPr="00793453">
              <w:t>Etkin Öğrenme</w:t>
            </w:r>
          </w:p>
          <w:p w:rsidR="00471C13" w:rsidRDefault="00471C13" w:rsidP="00471C13">
            <w:pPr>
              <w:jc w:val="center"/>
            </w:pPr>
          </w:p>
        </w:tc>
        <w:tc>
          <w:tcPr>
            <w:tcW w:w="1828" w:type="dxa"/>
          </w:tcPr>
          <w:p w:rsidR="00471C13" w:rsidRDefault="00471C13" w:rsidP="00471C13">
            <w:pPr>
              <w:jc w:val="center"/>
            </w:pPr>
          </w:p>
          <w:p w:rsidR="00471C13" w:rsidRDefault="00471C13" w:rsidP="00471C13">
            <w:pPr>
              <w:jc w:val="center"/>
            </w:pPr>
          </w:p>
          <w:p w:rsidR="00471C13" w:rsidRDefault="00471C13" w:rsidP="00471C13">
            <w:pPr>
              <w:jc w:val="center"/>
            </w:pPr>
          </w:p>
          <w:p w:rsidR="00471C13" w:rsidRDefault="00471C13" w:rsidP="00471C13">
            <w:pPr>
              <w:jc w:val="center"/>
            </w:pPr>
          </w:p>
          <w:p w:rsidR="007D75B9" w:rsidRDefault="007D75B9" w:rsidP="00471C13">
            <w:pPr>
              <w:jc w:val="center"/>
            </w:pPr>
          </w:p>
        </w:tc>
      </w:tr>
      <w:tr w:rsidR="00FE07EB" w:rsidTr="00506657">
        <w:trPr>
          <w:trHeight w:val="1710"/>
        </w:trPr>
        <w:tc>
          <w:tcPr>
            <w:tcW w:w="955" w:type="dxa"/>
            <w:shd w:val="clear" w:color="auto" w:fill="FFFF00"/>
          </w:tcPr>
          <w:p w:rsidR="00506657" w:rsidRDefault="00506657"/>
          <w:p w:rsidR="00506657" w:rsidRDefault="00506657"/>
          <w:p w:rsidR="00506657" w:rsidRDefault="00506657"/>
          <w:p w:rsidR="00506657" w:rsidRDefault="00506657"/>
          <w:p w:rsidR="00506657" w:rsidRDefault="00506657"/>
          <w:p w:rsidR="00506657" w:rsidRDefault="00506657"/>
          <w:p w:rsidR="00506657" w:rsidRDefault="00506657"/>
          <w:p w:rsidR="00212D65" w:rsidRPr="00506657" w:rsidRDefault="00506657">
            <w:pPr>
              <w:rPr>
                <w:b/>
              </w:rPr>
            </w:pPr>
            <w:r w:rsidRPr="00506657">
              <w:rPr>
                <w:b/>
              </w:rPr>
              <w:t>KASIM</w:t>
            </w:r>
          </w:p>
        </w:tc>
        <w:tc>
          <w:tcPr>
            <w:tcW w:w="1431" w:type="dxa"/>
          </w:tcPr>
          <w:p w:rsidR="008F3F7C" w:rsidRDefault="008F3F7C" w:rsidP="00471C13">
            <w:pPr>
              <w:jc w:val="center"/>
              <w:rPr>
                <w:sz w:val="24"/>
              </w:rPr>
            </w:pPr>
          </w:p>
          <w:p w:rsidR="008F3F7C" w:rsidRDefault="008F3F7C" w:rsidP="00471C13">
            <w:pPr>
              <w:jc w:val="center"/>
              <w:rPr>
                <w:sz w:val="24"/>
              </w:rPr>
            </w:pPr>
          </w:p>
          <w:p w:rsidR="00471C13" w:rsidRDefault="00471C13" w:rsidP="00471C13">
            <w:pPr>
              <w:jc w:val="center"/>
              <w:rPr>
                <w:b/>
                <w:sz w:val="24"/>
              </w:rPr>
            </w:pPr>
          </w:p>
          <w:p w:rsidR="00471C13" w:rsidRDefault="00471C13" w:rsidP="00471C13">
            <w:pPr>
              <w:jc w:val="center"/>
              <w:rPr>
                <w:b/>
                <w:sz w:val="24"/>
              </w:rPr>
            </w:pPr>
          </w:p>
          <w:p w:rsidR="00471C13" w:rsidRDefault="00471C13" w:rsidP="00471C13">
            <w:pPr>
              <w:jc w:val="center"/>
              <w:rPr>
                <w:b/>
                <w:sz w:val="24"/>
              </w:rPr>
            </w:pPr>
          </w:p>
          <w:p w:rsidR="00212D65" w:rsidRPr="00471C13" w:rsidRDefault="008F3F7C" w:rsidP="00471C13">
            <w:pPr>
              <w:jc w:val="center"/>
              <w:rPr>
                <w:b/>
              </w:rPr>
            </w:pPr>
            <w:r w:rsidRPr="00471C13">
              <w:rPr>
                <w:b/>
                <w:sz w:val="24"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212D65" w:rsidRDefault="008F3F7C">
            <w:r w:rsidRPr="008F3F7C">
              <w:t xml:space="preserve">Ara sınıflarda okuma yazma bilmeyen öğrenciler oluşturulan komisyon tarafından </w:t>
            </w:r>
            <w:proofErr w:type="gramStart"/>
            <w:r w:rsidRPr="008F3F7C">
              <w:t>belirlenecek.Yıl</w:t>
            </w:r>
            <w:proofErr w:type="gramEnd"/>
            <w:r w:rsidRPr="008F3F7C">
              <w:t xml:space="preserve"> boyunca ara sınıflarda her sınıfın Sınıf Rehber Öğretmeni tarafından komisyonca belirlenen gün ve saatlerde okulumuzun öğretmenler odasında tespit edilen öğrencilerle okuma-yazma çalışmaları yapılacak.</w:t>
            </w:r>
          </w:p>
          <w:p w:rsidR="009001E0" w:rsidRDefault="009001E0"/>
        </w:tc>
        <w:tc>
          <w:tcPr>
            <w:tcW w:w="1968" w:type="dxa"/>
          </w:tcPr>
          <w:p w:rsidR="00471C13" w:rsidRDefault="00471C13"/>
          <w:p w:rsidR="00212D65" w:rsidRDefault="000C2900" w:rsidP="00B2152F">
            <w:r>
              <w:t>Okuma- Yazma öğretmek.</w:t>
            </w:r>
          </w:p>
        </w:tc>
        <w:tc>
          <w:tcPr>
            <w:tcW w:w="1633" w:type="dxa"/>
          </w:tcPr>
          <w:p w:rsidR="00471C13" w:rsidRDefault="00471C13" w:rsidP="000C2900"/>
          <w:p w:rsidR="00212D65" w:rsidRDefault="000C2900" w:rsidP="00B2152F">
            <w:r>
              <w:t>Anlatım, Gösterip yaptırma.</w:t>
            </w:r>
          </w:p>
        </w:tc>
        <w:tc>
          <w:tcPr>
            <w:tcW w:w="1828" w:type="dxa"/>
          </w:tcPr>
          <w:p w:rsidR="00471C13" w:rsidRDefault="00471C13" w:rsidP="000C2900"/>
          <w:p w:rsidR="00212D65" w:rsidRDefault="00471C13" w:rsidP="000C2900">
            <w:r>
              <w:t>Ç</w:t>
            </w:r>
            <w:r w:rsidR="000C2900">
              <w:t xml:space="preserve">eşitli ölçme envanterleri (test v.b) cevap anahtarı hazırlanarak değerlendirme </w:t>
            </w:r>
            <w:proofErr w:type="spellStart"/>
            <w:r w:rsidR="000C2900">
              <w:t>yapılalacak</w:t>
            </w:r>
            <w:proofErr w:type="spellEnd"/>
            <w:r w:rsidR="000C2900">
              <w:t>.</w:t>
            </w:r>
          </w:p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212D65" w:rsidRDefault="00212D65">
            <w:pPr>
              <w:rPr>
                <w:b/>
              </w:rPr>
            </w:pPr>
          </w:p>
          <w:p w:rsidR="00212D65" w:rsidRDefault="00212D65">
            <w:pPr>
              <w:rPr>
                <w:b/>
              </w:rPr>
            </w:pPr>
          </w:p>
          <w:p w:rsidR="00A15D4C" w:rsidRPr="008F40DC" w:rsidRDefault="00A15D4C">
            <w:pPr>
              <w:rPr>
                <w:b/>
              </w:rPr>
            </w:pPr>
            <w:r w:rsidRPr="008F40DC">
              <w:rPr>
                <w:b/>
              </w:rPr>
              <w:t>ARALIK</w:t>
            </w:r>
          </w:p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A15D4C" w:rsidRPr="008F40DC" w:rsidRDefault="00A15D4C">
            <w:pPr>
              <w:rPr>
                <w:b/>
              </w:rPr>
            </w:pPr>
            <w:r w:rsidRPr="008F40DC">
              <w:rPr>
                <w:b/>
              </w:rPr>
              <w:t>ARALIK</w:t>
            </w:r>
          </w:p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/>
          <w:p w:rsidR="00A15D4C" w:rsidRDefault="00A15D4C" w:rsidP="004576D2"/>
        </w:tc>
        <w:tc>
          <w:tcPr>
            <w:tcW w:w="1431" w:type="dxa"/>
          </w:tcPr>
          <w:p w:rsidR="00A15D4C" w:rsidRDefault="00A15D4C" w:rsidP="00471C13">
            <w:pPr>
              <w:jc w:val="center"/>
            </w:pPr>
          </w:p>
          <w:p w:rsidR="00212D65" w:rsidRDefault="00212D65" w:rsidP="00471C13">
            <w:pPr>
              <w:jc w:val="center"/>
            </w:pPr>
          </w:p>
          <w:p w:rsidR="00212D65" w:rsidRDefault="00212D65" w:rsidP="00471C13">
            <w:pPr>
              <w:jc w:val="center"/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A15D4C" w:rsidRPr="00506657" w:rsidRDefault="0042717C" w:rsidP="00B2152F">
            <w:pPr>
              <w:jc w:val="center"/>
              <w:rPr>
                <w:b/>
              </w:rPr>
            </w:pPr>
            <w:r w:rsidRPr="00506657">
              <w:rPr>
                <w:b/>
              </w:rPr>
              <w:t>Eğitim Danışmanlığı Çalışmaları</w:t>
            </w:r>
          </w:p>
          <w:p w:rsidR="00A15D4C" w:rsidRPr="00530FCC" w:rsidRDefault="00A15D4C" w:rsidP="00471C13">
            <w:pPr>
              <w:jc w:val="center"/>
            </w:pPr>
          </w:p>
        </w:tc>
        <w:tc>
          <w:tcPr>
            <w:tcW w:w="2675" w:type="dxa"/>
          </w:tcPr>
          <w:p w:rsidR="009001E0" w:rsidRDefault="009001E0"/>
          <w:p w:rsidR="00A15D4C" w:rsidRDefault="00C02582">
            <w:r w:rsidRPr="00C02582">
              <w:t>Okul Müdürü ve Okul Rehber Öğretmeni birlikte sınıflarımızdaki devamsızlık yapan öğrencilerimizin velilerini ziyaret edecek. Kasım ayında Doktor çağrılıp öğrencilerle görüştürülecek. Sınıf rehber öğretmenliği kapsamında; okulumuzdaki her Sınıf rehber öğretmeni yıl içerisinde; öğrencileri ve aileleri ile bir sefer veli ziyareti yapacak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A15D4C" w:rsidRDefault="00FC3163">
            <w:r w:rsidRPr="00FC3163"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C02582" w:rsidRDefault="00C02582" w:rsidP="00C02582"/>
          <w:p w:rsidR="00C02582" w:rsidRDefault="00C02582" w:rsidP="00C02582"/>
          <w:p w:rsidR="00C02582" w:rsidRDefault="00C02582" w:rsidP="00C02582"/>
          <w:p w:rsidR="00C02582" w:rsidRDefault="00C02582" w:rsidP="00C02582"/>
          <w:p w:rsidR="00C02582" w:rsidRDefault="00C02582" w:rsidP="00C02582">
            <w:r>
              <w:t xml:space="preserve">Görüşme  </w:t>
            </w:r>
          </w:p>
          <w:p w:rsidR="00C02582" w:rsidRDefault="00C02582" w:rsidP="00C02582">
            <w:r>
              <w:t>ve</w:t>
            </w:r>
          </w:p>
          <w:p w:rsidR="00A15D4C" w:rsidRDefault="00C02582" w:rsidP="00C02582">
            <w:r>
              <w:t xml:space="preserve">  Gözlem</w:t>
            </w:r>
          </w:p>
        </w:tc>
        <w:tc>
          <w:tcPr>
            <w:tcW w:w="1828" w:type="dxa"/>
          </w:tcPr>
          <w:p w:rsidR="00B2152F" w:rsidRDefault="00B2152F"/>
          <w:p w:rsidR="00A15D4C" w:rsidRDefault="00FE07EB">
            <w:proofErr w:type="gramStart"/>
            <w:r w:rsidRPr="00FE07EB">
              <w:t>Veli  ziyareti</w:t>
            </w:r>
            <w:proofErr w:type="gramEnd"/>
            <w:r w:rsidRPr="00FE07EB">
              <w:t xml:space="preserve"> formları doldurularak bir örneği öğretmende diğer bir örneği  idareye teslim edilecek. Velilerin önerileri öğretmenler ve </w:t>
            </w:r>
            <w:proofErr w:type="gramStart"/>
            <w:r w:rsidRPr="00FE07EB">
              <w:t>okul  idaresi</w:t>
            </w:r>
            <w:proofErr w:type="gramEnd"/>
            <w:r w:rsidRPr="00FE07EB">
              <w:t xml:space="preserve">  tarafından dikkate alınacak.</w:t>
            </w:r>
          </w:p>
        </w:tc>
      </w:tr>
      <w:tr w:rsidR="00FE07EB" w:rsidTr="00506657">
        <w:trPr>
          <w:trHeight w:val="2257"/>
        </w:trPr>
        <w:tc>
          <w:tcPr>
            <w:tcW w:w="955" w:type="dxa"/>
            <w:vMerge/>
            <w:shd w:val="clear" w:color="auto" w:fill="FFFF00"/>
          </w:tcPr>
          <w:p w:rsidR="00A15D4C" w:rsidRDefault="00A15D4C" w:rsidP="004576D2"/>
        </w:tc>
        <w:tc>
          <w:tcPr>
            <w:tcW w:w="1431" w:type="dxa"/>
          </w:tcPr>
          <w:p w:rsidR="00A15D4C" w:rsidRPr="00471C13" w:rsidRDefault="00A15D4C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A15D4C" w:rsidRPr="00471C13" w:rsidRDefault="008F3F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A15D4C" w:rsidRDefault="008F3F7C">
            <w:r w:rsidRPr="008F3F7C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A15D4C" w:rsidRDefault="00FC3163">
            <w:r w:rsidRPr="00FC3163">
              <w:t>Okuma- Yazma öğretmek.</w:t>
            </w:r>
          </w:p>
        </w:tc>
        <w:tc>
          <w:tcPr>
            <w:tcW w:w="1633" w:type="dxa"/>
          </w:tcPr>
          <w:p w:rsidR="00B2152F" w:rsidRDefault="00B2152F"/>
          <w:p w:rsidR="00A15D4C" w:rsidRDefault="006200A8">
            <w:r w:rsidRPr="006200A8">
              <w:t>Yaparak yaşayarak Öğrenme-Etkin Öğrenme</w:t>
            </w:r>
          </w:p>
          <w:p w:rsidR="006200A8" w:rsidRDefault="006200A8">
            <w:r w:rsidRPr="006200A8">
              <w:t>Gösterip yaptırma</w:t>
            </w:r>
          </w:p>
        </w:tc>
        <w:tc>
          <w:tcPr>
            <w:tcW w:w="1828" w:type="dxa"/>
          </w:tcPr>
          <w:p w:rsidR="00B2152F" w:rsidRDefault="00B2152F"/>
          <w:p w:rsidR="00A15D4C" w:rsidRDefault="00793453">
            <w:r w:rsidRPr="00793453">
              <w:t xml:space="preserve">Çeşitli ölçme envanterleri (test v.b) cevap anahtarı hazırlanarak değerlendirme </w:t>
            </w:r>
            <w:proofErr w:type="spellStart"/>
            <w:r w:rsidRPr="00793453">
              <w:t>yapılalacak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A15D4C" w:rsidRDefault="00A15D4C" w:rsidP="004576D2"/>
        </w:tc>
        <w:tc>
          <w:tcPr>
            <w:tcW w:w="1431" w:type="dxa"/>
          </w:tcPr>
          <w:p w:rsidR="00471C13" w:rsidRDefault="00471C13" w:rsidP="00471C13">
            <w:pPr>
              <w:tabs>
                <w:tab w:val="left" w:pos="1185"/>
              </w:tabs>
              <w:jc w:val="center"/>
              <w:rPr>
                <w:b/>
              </w:rPr>
            </w:pPr>
          </w:p>
          <w:p w:rsidR="00471C13" w:rsidRDefault="00471C13" w:rsidP="00471C13">
            <w:pPr>
              <w:tabs>
                <w:tab w:val="left" w:pos="1185"/>
              </w:tabs>
              <w:jc w:val="center"/>
              <w:rPr>
                <w:b/>
              </w:rPr>
            </w:pPr>
          </w:p>
          <w:p w:rsidR="00A15D4C" w:rsidRPr="00471C13" w:rsidRDefault="0042717C" w:rsidP="00471C13">
            <w:pPr>
              <w:tabs>
                <w:tab w:val="left" w:pos="1185"/>
              </w:tabs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</w:tc>
        <w:tc>
          <w:tcPr>
            <w:tcW w:w="2675" w:type="dxa"/>
          </w:tcPr>
          <w:p w:rsidR="009001E0" w:rsidRDefault="009001E0"/>
          <w:p w:rsidR="00A15D4C" w:rsidRDefault="00A15D4C">
            <w:r w:rsidRPr="00A15D4C">
              <w:t>Risk altındaki çocuklar ilgili form doğrultusunda tespit edilecek, bu öğrencilerle bireysel ve psikolojik danışma, bireysel rehberlik ve yönlendirme çalışmaları yapılacak.</w:t>
            </w:r>
          </w:p>
          <w:p w:rsidR="009001E0" w:rsidRDefault="009001E0"/>
        </w:tc>
        <w:tc>
          <w:tcPr>
            <w:tcW w:w="1968" w:type="dxa"/>
          </w:tcPr>
          <w:p w:rsidR="00A15D4C" w:rsidRDefault="00A15D4C"/>
          <w:p w:rsidR="00E805CD" w:rsidRDefault="00E805CD">
            <w:r>
              <w:t>Risk altındaki çocukların durumlarının kötüleşmemesi için gerekli önlemleri almak</w:t>
            </w:r>
          </w:p>
        </w:tc>
        <w:tc>
          <w:tcPr>
            <w:tcW w:w="1633" w:type="dxa"/>
          </w:tcPr>
          <w:p w:rsidR="00BE7249" w:rsidRDefault="00BE7249" w:rsidP="00BE7249"/>
          <w:p w:rsidR="00BE7249" w:rsidRDefault="00BE7249" w:rsidP="00BE7249">
            <w:r>
              <w:t>Anlatım(Sunu)</w:t>
            </w:r>
          </w:p>
          <w:p w:rsidR="00BE7249" w:rsidRDefault="00B2152F" w:rsidP="00BE7249">
            <w:r>
              <w:t xml:space="preserve">           </w:t>
            </w:r>
            <w:r w:rsidR="00BE7249">
              <w:t>ve</w:t>
            </w:r>
          </w:p>
          <w:p w:rsidR="00A15D4C" w:rsidRDefault="00BE7249" w:rsidP="00BE7249">
            <w:r>
              <w:t xml:space="preserve">         Video</w:t>
            </w:r>
          </w:p>
        </w:tc>
        <w:tc>
          <w:tcPr>
            <w:tcW w:w="1828" w:type="dxa"/>
          </w:tcPr>
          <w:p w:rsidR="00B2152F" w:rsidRDefault="00B2152F"/>
          <w:p w:rsidR="00A15D4C" w:rsidRDefault="00BE7249">
            <w:r w:rsidRPr="00BE7249">
              <w:t xml:space="preserve">Risk altında bulunan öğrencilerin aileleriyle Madde Bağımlılığı ile mücadele </w:t>
            </w:r>
            <w:proofErr w:type="gramStart"/>
            <w:r w:rsidRPr="00BE7249">
              <w:t>kapsamında  görüşmeler</w:t>
            </w:r>
            <w:proofErr w:type="gramEnd"/>
            <w:r w:rsidRPr="00BE7249"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A15D4C" w:rsidRDefault="00A15D4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A15D4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>Okuma  Çalışmaları</w:t>
            </w:r>
            <w:proofErr w:type="gramEnd"/>
          </w:p>
        </w:tc>
        <w:tc>
          <w:tcPr>
            <w:tcW w:w="2675" w:type="dxa"/>
          </w:tcPr>
          <w:p w:rsidR="009001E0" w:rsidRDefault="009001E0"/>
          <w:p w:rsidR="00A15D4C" w:rsidRDefault="008F3F7C">
            <w:r w:rsidRPr="008F3F7C">
              <w:t>İlkokul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A15D4C" w:rsidRDefault="006200A8">
            <w:r w:rsidRPr="006200A8">
              <w:t>Öğrencilere kitap okuma alışkanlığı kazandırarak, toplumsal duyarlılık ve yorumlama becerisi kazandırmak amaçlanmaktadır.</w:t>
            </w:r>
          </w:p>
        </w:tc>
        <w:tc>
          <w:tcPr>
            <w:tcW w:w="1633" w:type="dxa"/>
          </w:tcPr>
          <w:p w:rsidR="003A7E32" w:rsidRDefault="003A7E32"/>
          <w:p w:rsidR="00A15D4C" w:rsidRDefault="006200A8" w:rsidP="00B2152F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B2152F" w:rsidRDefault="00B2152F"/>
          <w:p w:rsidR="00A15D4C" w:rsidRDefault="00FE07EB">
            <w:r w:rsidRPr="00FE07EB">
              <w:t>Aylık raporlar takip edilerek etkinlik sonrası yarışmalar düzenlenecek.</w:t>
            </w:r>
          </w:p>
        </w:tc>
      </w:tr>
      <w:tr w:rsidR="00FE07EB" w:rsidTr="00506657">
        <w:trPr>
          <w:trHeight w:val="1973"/>
        </w:trPr>
        <w:tc>
          <w:tcPr>
            <w:tcW w:w="955" w:type="dxa"/>
            <w:vMerge/>
            <w:shd w:val="clear" w:color="auto" w:fill="FFFF00"/>
          </w:tcPr>
          <w:p w:rsidR="00A15D4C" w:rsidRDefault="00A15D4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A15D4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</w:tc>
        <w:tc>
          <w:tcPr>
            <w:tcW w:w="2675" w:type="dxa"/>
          </w:tcPr>
          <w:p w:rsidR="00A15D4C" w:rsidRDefault="00BF6C9B">
            <w:r w:rsidRPr="00BF6C9B">
              <w:t xml:space="preserve">Aralık ayında; saygı konusu işlenerek değerle ilgili şiir </w:t>
            </w:r>
            <w:proofErr w:type="gramStart"/>
            <w:r w:rsidRPr="00BF6C9B">
              <w:t>yarışması,</w:t>
            </w:r>
            <w:r w:rsidR="00974766" w:rsidRPr="00974766">
              <w:t>değerle</w:t>
            </w:r>
            <w:proofErr w:type="gramEnd"/>
            <w:r w:rsidR="00974766" w:rsidRPr="00974766">
              <w:t xml:space="preserve"> ilgili sınıf panoları ve rehberlik panoları kullanılacak</w:t>
            </w:r>
            <w:r w:rsidR="0088799C">
              <w:t xml:space="preserve"> Duvar yazıları oluşturulacak </w:t>
            </w:r>
          </w:p>
          <w:p w:rsidR="009001E0" w:rsidRDefault="009001E0"/>
        </w:tc>
        <w:tc>
          <w:tcPr>
            <w:tcW w:w="1968" w:type="dxa"/>
          </w:tcPr>
          <w:p w:rsidR="00A15D4C" w:rsidRDefault="00974766">
            <w:r w:rsidRPr="00974766">
              <w:t>Değerlere karşı duyarlılık oluşturulması ve onların davranışa dönüştürülmesi amaçlanmıştır.</w:t>
            </w:r>
            <w:r w:rsidR="00493E7E">
              <w:t xml:space="preserve"> Değerlere karşı b</w:t>
            </w:r>
            <w:r w:rsidR="00493E7E" w:rsidRPr="00493E7E">
              <w:t>ilinç geliştirme</w:t>
            </w:r>
          </w:p>
        </w:tc>
        <w:tc>
          <w:tcPr>
            <w:tcW w:w="1633" w:type="dxa"/>
          </w:tcPr>
          <w:p w:rsidR="00793453" w:rsidRDefault="00793453" w:rsidP="00793453">
            <w:r>
              <w:t xml:space="preserve">Etkin Öğrenme </w:t>
            </w:r>
          </w:p>
          <w:p w:rsidR="00793453" w:rsidRDefault="00793453" w:rsidP="00793453">
            <w:r>
              <w:t>Ürün Oluşturma</w:t>
            </w:r>
          </w:p>
          <w:p w:rsidR="00793453" w:rsidRDefault="00793453" w:rsidP="00793453">
            <w:r>
              <w:t xml:space="preserve">Panoların Kullanılması </w:t>
            </w:r>
          </w:p>
          <w:p w:rsidR="00A15D4C" w:rsidRDefault="0088799C" w:rsidP="00793453">
            <w:r>
              <w:t>Duvar Yazıları Afiş –Pano Çalışmaları</w:t>
            </w:r>
          </w:p>
        </w:tc>
        <w:tc>
          <w:tcPr>
            <w:tcW w:w="1828" w:type="dxa"/>
          </w:tcPr>
          <w:p w:rsidR="00A15D4C" w:rsidRDefault="00793453">
            <w:r w:rsidRPr="00793453">
              <w:t xml:space="preserve">Panoların süslenecek Yazılan kompozisyonlar değerler eğitimi panosunda </w:t>
            </w:r>
            <w:proofErr w:type="spellStart"/>
            <w:r w:rsidRPr="00793453">
              <w:t>sergilencek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A15D4C" w:rsidRDefault="00A15D4C"/>
        </w:tc>
        <w:tc>
          <w:tcPr>
            <w:tcW w:w="1431" w:type="dxa"/>
          </w:tcPr>
          <w:p w:rsidR="00B2152F" w:rsidRDefault="00B2152F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A15D4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</w:tc>
        <w:tc>
          <w:tcPr>
            <w:tcW w:w="2675" w:type="dxa"/>
          </w:tcPr>
          <w:p w:rsidR="00A15D4C" w:rsidRDefault="003A7E32">
            <w:r>
              <w:t>Tüm sınıf seviyelerine uygun k</w:t>
            </w:r>
            <w:r w:rsidR="009001E0">
              <w:t>itap okuma yarışması</w:t>
            </w:r>
            <w:r>
              <w:t xml:space="preserve"> düzenlenecek</w:t>
            </w:r>
          </w:p>
          <w:p w:rsidR="009001E0" w:rsidRDefault="009001E0"/>
        </w:tc>
        <w:tc>
          <w:tcPr>
            <w:tcW w:w="1968" w:type="dxa"/>
          </w:tcPr>
          <w:p w:rsidR="00A15D4C" w:rsidRDefault="00BE7249">
            <w:r w:rsidRPr="00BE7249">
              <w:t>Öğrencilerin sosyal ve kültürel gereksinimlerinin karşılanması ve serbest zamanlarını değerlendirmeleri için etkinliklerin düzenlenmesi</w:t>
            </w:r>
          </w:p>
        </w:tc>
        <w:tc>
          <w:tcPr>
            <w:tcW w:w="1633" w:type="dxa"/>
          </w:tcPr>
          <w:p w:rsidR="00A15D4C" w:rsidRDefault="006200A8" w:rsidP="00B2152F">
            <w:pPr>
              <w:jc w:val="center"/>
            </w:pPr>
            <w:r w:rsidRPr="006200A8">
              <w:t>Yaparak</w:t>
            </w:r>
            <w:r w:rsidR="00B2152F">
              <w:t>- Y</w:t>
            </w:r>
            <w:r w:rsidRPr="006200A8">
              <w:t>aşayarak Öğrenme-Etkin Öğrenme</w:t>
            </w:r>
          </w:p>
        </w:tc>
        <w:tc>
          <w:tcPr>
            <w:tcW w:w="1828" w:type="dxa"/>
          </w:tcPr>
          <w:p w:rsidR="00A15D4C" w:rsidRDefault="00A15D4C"/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B2152F" w:rsidRDefault="00B2152F">
            <w:pPr>
              <w:rPr>
                <w:b/>
              </w:rPr>
            </w:pPr>
          </w:p>
          <w:p w:rsidR="0042717C" w:rsidRDefault="008F40DC">
            <w:pPr>
              <w:rPr>
                <w:b/>
              </w:rPr>
            </w:pPr>
            <w:r w:rsidRPr="008F40DC">
              <w:rPr>
                <w:b/>
              </w:rPr>
              <w:t>OCAK</w:t>
            </w: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Pr="008F40DC" w:rsidRDefault="00506657">
            <w:pPr>
              <w:rPr>
                <w:b/>
              </w:rPr>
            </w:pPr>
            <w:r w:rsidRPr="00506657">
              <w:rPr>
                <w:b/>
              </w:rPr>
              <w:t>OCAK</w:t>
            </w:r>
          </w:p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Eğitim Danışmanlığı Çalışmaları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8F3F7C">
            <w:r w:rsidRPr="008F3F7C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42717C" w:rsidRDefault="00FC3163">
            <w:r w:rsidRPr="00FC3163"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C02582" w:rsidRDefault="00C02582" w:rsidP="00C02582"/>
          <w:p w:rsidR="00C02582" w:rsidRDefault="00C02582" w:rsidP="00C02582"/>
          <w:p w:rsidR="00C02582" w:rsidRDefault="00C02582" w:rsidP="00C02582"/>
          <w:p w:rsidR="00C02582" w:rsidRDefault="00C02582" w:rsidP="00C02582">
            <w:r>
              <w:t xml:space="preserve">Görüşme  </w:t>
            </w:r>
          </w:p>
          <w:p w:rsidR="00C02582" w:rsidRDefault="00C02582" w:rsidP="00C02582">
            <w:r>
              <w:t>ve</w:t>
            </w:r>
          </w:p>
          <w:p w:rsidR="0042717C" w:rsidRDefault="00C02582" w:rsidP="00C02582">
            <w:r>
              <w:t>Gözlem</w:t>
            </w:r>
          </w:p>
        </w:tc>
        <w:tc>
          <w:tcPr>
            <w:tcW w:w="1828" w:type="dxa"/>
          </w:tcPr>
          <w:p w:rsidR="00B2152F" w:rsidRDefault="00B2152F"/>
          <w:p w:rsidR="0042717C" w:rsidRDefault="00FE07EB">
            <w:proofErr w:type="gramStart"/>
            <w:r w:rsidRPr="00FE07EB">
              <w:t>Veli  ziyareti</w:t>
            </w:r>
            <w:proofErr w:type="gramEnd"/>
            <w:r w:rsidRPr="00FE07EB">
              <w:t xml:space="preserve"> formları doldurularak bir örneği öğretmende diğer bir örneği  idareye teslim edilecek. Velilerin önerileri öğretmenler ve </w:t>
            </w:r>
            <w:proofErr w:type="gramStart"/>
            <w:r w:rsidRPr="00FE07EB">
              <w:t>okul  idaresi</w:t>
            </w:r>
            <w:proofErr w:type="gramEnd"/>
            <w:r w:rsidRPr="00FE07EB">
              <w:t xml:space="preserve">  tarafından dikkate alınacak.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8F40DC" w:rsidRPr="00471C13" w:rsidRDefault="008F3F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42717C" w:rsidRDefault="009001E0">
            <w:r w:rsidRPr="009001E0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B2152F" w:rsidRDefault="00B2152F"/>
          <w:p w:rsidR="00B2152F" w:rsidRDefault="00B2152F"/>
          <w:p w:rsidR="0042717C" w:rsidRDefault="00FC3163" w:rsidP="00B2152F">
            <w:pPr>
              <w:jc w:val="center"/>
            </w:pPr>
            <w:r w:rsidRPr="00FC3163">
              <w:t>Okuma- Yazma öğretmek.</w:t>
            </w:r>
          </w:p>
        </w:tc>
        <w:tc>
          <w:tcPr>
            <w:tcW w:w="1633" w:type="dxa"/>
          </w:tcPr>
          <w:p w:rsidR="00B2152F" w:rsidRDefault="00B2152F"/>
          <w:p w:rsidR="0042717C" w:rsidRDefault="006200A8">
            <w:r w:rsidRPr="006200A8">
              <w:t xml:space="preserve">Yaparak </w:t>
            </w:r>
            <w:r w:rsidR="00B2152F">
              <w:t>-Y</w:t>
            </w:r>
            <w:r w:rsidRPr="006200A8">
              <w:t>aşayarak Öğrenme-Etkin Öğrenme</w:t>
            </w:r>
          </w:p>
        </w:tc>
        <w:tc>
          <w:tcPr>
            <w:tcW w:w="1828" w:type="dxa"/>
          </w:tcPr>
          <w:p w:rsidR="00B2152F" w:rsidRDefault="00B2152F"/>
          <w:p w:rsidR="0042717C" w:rsidRDefault="00793453">
            <w:r w:rsidRPr="00793453">
              <w:t xml:space="preserve">Çeşitli ölçme envanterleri (test v.b) cevap anahtarı hazırlanarak değerlendirme </w:t>
            </w:r>
            <w:proofErr w:type="spellStart"/>
            <w:r w:rsidRPr="00793453">
              <w:t>yapılalacak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BF6C9B">
            <w:r w:rsidRPr="00BF6C9B">
              <w:t>Ocak ayında; soru</w:t>
            </w:r>
            <w:r w:rsidR="00FE07EB">
              <w:t>mluluk konusu işlenerek sorumluluk hakkında öğrencilerin görüşlerini alarak farkındalık kazandırılacak.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42717C" w:rsidRDefault="00974766">
            <w:r w:rsidRPr="00974766">
              <w:t>Değerlere karşı duyarlılık oluşturulması ve onların davranışa dönüştürülmesi amaçlanmıştır.</w:t>
            </w:r>
          </w:p>
        </w:tc>
        <w:tc>
          <w:tcPr>
            <w:tcW w:w="1633" w:type="dxa"/>
          </w:tcPr>
          <w:p w:rsidR="00B2152F" w:rsidRDefault="00B2152F" w:rsidP="00793453"/>
          <w:p w:rsidR="00793453" w:rsidRDefault="00793453" w:rsidP="00793453">
            <w:r>
              <w:t xml:space="preserve">Etkin Öğrenme </w:t>
            </w:r>
          </w:p>
          <w:p w:rsidR="00793453" w:rsidRDefault="00793453" w:rsidP="00793453">
            <w:r>
              <w:t>Ürün Oluşturma</w:t>
            </w:r>
          </w:p>
          <w:p w:rsidR="00793453" w:rsidRDefault="00793453" w:rsidP="00793453">
            <w:r>
              <w:t xml:space="preserve">Panoların Kullanılması </w:t>
            </w:r>
          </w:p>
          <w:p w:rsidR="00793453" w:rsidRDefault="00793453" w:rsidP="00793453">
            <w:r>
              <w:t xml:space="preserve">Anlatım </w:t>
            </w:r>
          </w:p>
          <w:p w:rsidR="0042717C" w:rsidRDefault="00793453" w:rsidP="00793453">
            <w:r>
              <w:t>Tartışma</w:t>
            </w:r>
          </w:p>
        </w:tc>
        <w:tc>
          <w:tcPr>
            <w:tcW w:w="1828" w:type="dxa"/>
          </w:tcPr>
          <w:p w:rsidR="00B2152F" w:rsidRDefault="00B2152F"/>
          <w:p w:rsidR="0042717C" w:rsidRDefault="00793453">
            <w:r w:rsidRPr="00793453">
              <w:t xml:space="preserve">Panoların süslenecek Yazılan kompozisyonlar değerler eğitimi panosunda </w:t>
            </w:r>
            <w:proofErr w:type="spellStart"/>
            <w:r w:rsidRPr="00793453">
              <w:t>sergilencek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>Okuma  Çalışmaları</w:t>
            </w:r>
            <w:proofErr w:type="gramEnd"/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8F3F7C">
            <w:r w:rsidRPr="008F3F7C">
              <w:t>İlkokul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  <w:p w:rsidR="009001E0" w:rsidRDefault="009001E0"/>
        </w:tc>
        <w:tc>
          <w:tcPr>
            <w:tcW w:w="1968" w:type="dxa"/>
          </w:tcPr>
          <w:p w:rsidR="00B2152F" w:rsidRDefault="00B2152F"/>
          <w:p w:rsidR="0042717C" w:rsidRDefault="006200A8">
            <w:r w:rsidRPr="006200A8">
              <w:t>Öğrencilere kitap okuma alışkanlığı kazandırarak, toplumsal duyarlılık ve yorumlama becerisi kazandırmak amaçlanmaktadır.</w:t>
            </w:r>
          </w:p>
        </w:tc>
        <w:tc>
          <w:tcPr>
            <w:tcW w:w="1633" w:type="dxa"/>
          </w:tcPr>
          <w:p w:rsidR="009001E0" w:rsidRDefault="009001E0"/>
          <w:p w:rsidR="0042717C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B2152F" w:rsidRDefault="00B2152F"/>
          <w:p w:rsidR="0042717C" w:rsidRDefault="00FE07EB">
            <w:r w:rsidRPr="00FE07EB">
              <w:t>Aylık raporlar takip edilerek etkinlik sonrası yarışmalar düzenlenecek.</w:t>
            </w:r>
          </w:p>
        </w:tc>
      </w:tr>
      <w:tr w:rsidR="00FE07EB" w:rsidTr="00506657">
        <w:trPr>
          <w:trHeight w:val="3478"/>
        </w:trPr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B2152F" w:rsidRDefault="00B2152F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B2152F" w:rsidRDefault="00B2152F" w:rsidP="00471C13">
            <w:pPr>
              <w:jc w:val="center"/>
              <w:rPr>
                <w:b/>
              </w:rPr>
            </w:pPr>
          </w:p>
          <w:p w:rsidR="008F40DC" w:rsidRPr="00471C13" w:rsidRDefault="008F40DC" w:rsidP="00B2152F">
            <w:pPr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</w:tc>
        <w:tc>
          <w:tcPr>
            <w:tcW w:w="2675" w:type="dxa"/>
          </w:tcPr>
          <w:p w:rsidR="00B2152F" w:rsidRDefault="00B2152F"/>
          <w:p w:rsidR="0042717C" w:rsidRDefault="003A7E32">
            <w:r>
              <w:t>Teknoloji bağımlılığı ve teknolojiyi bilinçli kullanma adına veliler bilinçlendirilecek.</w:t>
            </w:r>
          </w:p>
        </w:tc>
        <w:tc>
          <w:tcPr>
            <w:tcW w:w="1968" w:type="dxa"/>
          </w:tcPr>
          <w:p w:rsidR="00B2152F" w:rsidRDefault="00B2152F" w:rsidP="00E805CD"/>
          <w:p w:rsidR="0042717C" w:rsidRDefault="00E805CD">
            <w:r>
              <w:t>Teknoloji bağımlılığı veya bu kapsamda risk altında olduğu düşünülen çocukların ve ailelerinin tespit edilerek farkındalık arttırıcı eğitimlerin verilmesi amaçlanmıştır.</w:t>
            </w:r>
          </w:p>
        </w:tc>
        <w:tc>
          <w:tcPr>
            <w:tcW w:w="1633" w:type="dxa"/>
          </w:tcPr>
          <w:p w:rsidR="00BE7249" w:rsidRDefault="00BE7249" w:rsidP="00BE7249"/>
          <w:p w:rsidR="00BE7249" w:rsidRDefault="00BE7249" w:rsidP="00BE7249">
            <w:r>
              <w:t>Anlatım(Sunu)</w:t>
            </w:r>
          </w:p>
          <w:p w:rsidR="00BE7249" w:rsidRDefault="00B2152F" w:rsidP="00BE7249">
            <w:r>
              <w:t xml:space="preserve">           </w:t>
            </w:r>
            <w:r w:rsidR="00BE7249">
              <w:t>ve</w:t>
            </w:r>
          </w:p>
          <w:p w:rsidR="0042717C" w:rsidRDefault="00BE7249" w:rsidP="00BE7249">
            <w:r>
              <w:t xml:space="preserve">         Video</w:t>
            </w:r>
          </w:p>
        </w:tc>
        <w:tc>
          <w:tcPr>
            <w:tcW w:w="1828" w:type="dxa"/>
          </w:tcPr>
          <w:p w:rsidR="00B2152F" w:rsidRDefault="00B2152F" w:rsidP="00E805CD"/>
          <w:p w:rsidR="0042717C" w:rsidRDefault="00BE7249" w:rsidP="00E805CD">
            <w:r w:rsidRPr="00BE7249">
              <w:t>Risk altında bulunan öğrencilerin aileleriyle</w:t>
            </w:r>
            <w:r w:rsidR="00E805CD">
              <w:t xml:space="preserve"> Teknoloji bağımlılığı</w:t>
            </w:r>
            <w:r w:rsidRPr="00BE7249">
              <w:t xml:space="preserve"> ile mücadele </w:t>
            </w:r>
            <w:proofErr w:type="gramStart"/>
            <w:r w:rsidRPr="00BE7249">
              <w:t>kapsamında  görüşmeler</w:t>
            </w:r>
            <w:proofErr w:type="gramEnd"/>
            <w:r w:rsidRPr="00BE7249"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506657">
            <w:r>
              <w:t>R</w:t>
            </w:r>
            <w:r w:rsidR="009001E0">
              <w:t>esim Yarışması</w:t>
            </w:r>
            <w:r w:rsidR="00974766">
              <w:t>nın yapılması</w:t>
            </w:r>
          </w:p>
        </w:tc>
        <w:tc>
          <w:tcPr>
            <w:tcW w:w="1968" w:type="dxa"/>
          </w:tcPr>
          <w:p w:rsidR="00506657" w:rsidRDefault="00506657"/>
          <w:p w:rsidR="0042717C" w:rsidRDefault="00BE7249">
            <w:r w:rsidRPr="00BE7249">
              <w:t>Öğrencilerin sosyal ve kültürel gereksinimlerinin karşılanması ve serbest zamanlarını değerlendirmeleri için etkinliklerin düzenlenmesi</w:t>
            </w:r>
          </w:p>
        </w:tc>
        <w:tc>
          <w:tcPr>
            <w:tcW w:w="1633" w:type="dxa"/>
          </w:tcPr>
          <w:p w:rsidR="00B2152F" w:rsidRDefault="00B2152F"/>
          <w:p w:rsidR="006200A8" w:rsidRDefault="006200A8">
            <w:r>
              <w:t>Yaparak Yaşayarak</w:t>
            </w:r>
          </w:p>
          <w:p w:rsidR="0042717C" w:rsidRDefault="00092786">
            <w:r>
              <w:t>öğrenme</w:t>
            </w:r>
          </w:p>
        </w:tc>
        <w:tc>
          <w:tcPr>
            <w:tcW w:w="1828" w:type="dxa"/>
          </w:tcPr>
          <w:p w:rsidR="0042717C" w:rsidRDefault="0042717C"/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8F40DC" w:rsidRDefault="008F40DC"/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42717C" w:rsidRDefault="008F40DC">
            <w:pPr>
              <w:rPr>
                <w:b/>
              </w:rPr>
            </w:pPr>
            <w:r w:rsidRPr="008F40DC">
              <w:rPr>
                <w:b/>
              </w:rPr>
              <w:t>ŞUBAT</w:t>
            </w: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Pr="008F40DC" w:rsidRDefault="00506657">
            <w:pPr>
              <w:rPr>
                <w:b/>
              </w:rPr>
            </w:pPr>
            <w:r w:rsidRPr="00506657">
              <w:rPr>
                <w:b/>
              </w:rPr>
              <w:t>ŞUBAT</w:t>
            </w:r>
          </w:p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Eğitim Danışmanlığı Çalışmaları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9001E0" w:rsidRDefault="00C02582">
            <w:r w:rsidRPr="00C02582">
              <w:t>Okul Müdürü ve Okul Rehber Öğretmeni birlikte sınıflarımızdaki devamsızlık yapan öğrencilerimizin velilerini ziyaret edecek. Kasım ayında Doktor çağrılıp öğrencilerle görüştürülecek. Sınıf rehber öğretmenliği kapsamında; okulumuzdaki her Sınıf rehber öğretmeni yıl içerisinde; öğrencileri ve aileleri ile bir sefer veli ziyareti yapacak</w:t>
            </w:r>
          </w:p>
        </w:tc>
        <w:tc>
          <w:tcPr>
            <w:tcW w:w="1968" w:type="dxa"/>
          </w:tcPr>
          <w:p w:rsidR="00506657" w:rsidRDefault="00506657"/>
          <w:p w:rsidR="0042717C" w:rsidRDefault="00FC3163">
            <w:r w:rsidRPr="00FC3163"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C02582" w:rsidRDefault="00C02582" w:rsidP="00C02582"/>
          <w:p w:rsidR="00C02582" w:rsidRDefault="00C02582" w:rsidP="00C02582">
            <w:r>
              <w:t xml:space="preserve">Görüşme  </w:t>
            </w:r>
          </w:p>
          <w:p w:rsidR="00C02582" w:rsidRDefault="00C02582" w:rsidP="00C02582">
            <w:r>
              <w:t>ve</w:t>
            </w:r>
          </w:p>
          <w:p w:rsidR="0042717C" w:rsidRDefault="00C02582" w:rsidP="00C02582">
            <w:r>
              <w:t>Gözlem</w:t>
            </w:r>
          </w:p>
        </w:tc>
        <w:tc>
          <w:tcPr>
            <w:tcW w:w="1828" w:type="dxa"/>
          </w:tcPr>
          <w:p w:rsidR="00506657" w:rsidRDefault="00506657"/>
          <w:p w:rsidR="0042717C" w:rsidRDefault="00FE07EB">
            <w:proofErr w:type="gramStart"/>
            <w:r w:rsidRPr="00FE07EB">
              <w:t>Veli  ziyareti</w:t>
            </w:r>
            <w:proofErr w:type="gramEnd"/>
            <w:r w:rsidRPr="00FE07EB">
              <w:t xml:space="preserve"> formları doldurularak bir örneği öğretmende diğer bir örneği  idareye teslim edilecek. Velilerin önerileri öğretmenler ve </w:t>
            </w:r>
            <w:proofErr w:type="gramStart"/>
            <w:r w:rsidRPr="00FE07EB">
              <w:t>okul  idaresi</w:t>
            </w:r>
            <w:proofErr w:type="gramEnd"/>
            <w:r w:rsidRPr="00FE07EB">
              <w:t xml:space="preserve">  tarafından dikkate alınacak.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8F40DC" w:rsidRPr="00471C13" w:rsidRDefault="008F3F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506657" w:rsidRDefault="008F3F7C">
            <w:r w:rsidRPr="008F3F7C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</w:tc>
        <w:tc>
          <w:tcPr>
            <w:tcW w:w="1968" w:type="dxa"/>
          </w:tcPr>
          <w:p w:rsidR="00506657" w:rsidRDefault="00506657"/>
          <w:p w:rsidR="0042717C" w:rsidRDefault="00FC3163">
            <w:r>
              <w:t>Okuma- Yazma becerisini ulaşabileceği en yüksek noktaya çıkarmak.</w:t>
            </w:r>
          </w:p>
        </w:tc>
        <w:tc>
          <w:tcPr>
            <w:tcW w:w="1633" w:type="dxa"/>
          </w:tcPr>
          <w:p w:rsidR="00506657" w:rsidRDefault="00506657"/>
          <w:p w:rsidR="0042717C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506657" w:rsidRDefault="00506657"/>
          <w:p w:rsidR="0042717C" w:rsidRDefault="00793453">
            <w:r w:rsidRPr="00793453">
              <w:t xml:space="preserve">Çeşitli ölçme envanterleri (test v.b) cevap anahtarı hazırlanarak değerlendirme </w:t>
            </w:r>
            <w:proofErr w:type="spellStart"/>
            <w:r w:rsidRPr="00793453">
              <w:t>yapılalacak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506657" w:rsidRDefault="00506657"/>
          <w:p w:rsidR="00506657" w:rsidRDefault="00506657"/>
          <w:p w:rsidR="00506657" w:rsidRDefault="00506657"/>
          <w:p w:rsidR="00506657" w:rsidRDefault="00506657"/>
          <w:p w:rsidR="009001E0" w:rsidRDefault="00BF6C9B">
            <w:r w:rsidRPr="00BF6C9B">
              <w:t xml:space="preserve">Şubat ayında; güven konusu işlenerek </w:t>
            </w:r>
            <w:r w:rsidR="00974766" w:rsidRPr="00974766">
              <w:t xml:space="preserve">değerle ilgili sınıf panoları ve rehberlik panoları kullanılacak </w:t>
            </w:r>
          </w:p>
        </w:tc>
        <w:tc>
          <w:tcPr>
            <w:tcW w:w="1968" w:type="dxa"/>
          </w:tcPr>
          <w:p w:rsidR="00506657" w:rsidRDefault="00506657"/>
          <w:p w:rsidR="00506657" w:rsidRDefault="00506657"/>
          <w:p w:rsidR="00506657" w:rsidRDefault="00506657"/>
          <w:p w:rsidR="00506657" w:rsidRDefault="00506657"/>
          <w:p w:rsidR="00506657" w:rsidRDefault="00506657"/>
          <w:p w:rsidR="0042717C" w:rsidRDefault="00974766">
            <w:r w:rsidRPr="00974766">
              <w:t>Değerlere karşı duyarlılık oluşturulması ve onların davranışa dönüştürülmesi amaçlanmıştır.</w:t>
            </w:r>
          </w:p>
        </w:tc>
        <w:tc>
          <w:tcPr>
            <w:tcW w:w="1633" w:type="dxa"/>
          </w:tcPr>
          <w:p w:rsidR="00506657" w:rsidRDefault="00506657" w:rsidP="00793453"/>
          <w:p w:rsidR="00506657" w:rsidRDefault="00506657" w:rsidP="00793453"/>
          <w:p w:rsidR="00506657" w:rsidRDefault="00506657" w:rsidP="00793453"/>
          <w:p w:rsidR="00506657" w:rsidRDefault="00506657" w:rsidP="00793453"/>
          <w:p w:rsidR="00506657" w:rsidRDefault="00506657" w:rsidP="00793453"/>
          <w:p w:rsidR="00793453" w:rsidRDefault="00793453" w:rsidP="00793453">
            <w:r>
              <w:t xml:space="preserve">Etkin Öğrenme </w:t>
            </w:r>
          </w:p>
          <w:p w:rsidR="00793453" w:rsidRDefault="00793453" w:rsidP="00793453">
            <w:r>
              <w:t>Ürün Oluşturma</w:t>
            </w:r>
          </w:p>
          <w:p w:rsidR="00793453" w:rsidRDefault="00793453" w:rsidP="00793453">
            <w:r>
              <w:t xml:space="preserve">Panoların Kullanılması </w:t>
            </w:r>
          </w:p>
          <w:p w:rsidR="00793453" w:rsidRDefault="00793453" w:rsidP="00793453">
            <w:r>
              <w:t xml:space="preserve">Anlatım </w:t>
            </w:r>
          </w:p>
          <w:p w:rsidR="0042717C" w:rsidRDefault="00793453" w:rsidP="00793453">
            <w:r>
              <w:t>Tartışma</w:t>
            </w:r>
          </w:p>
        </w:tc>
        <w:tc>
          <w:tcPr>
            <w:tcW w:w="1828" w:type="dxa"/>
          </w:tcPr>
          <w:p w:rsidR="00506657" w:rsidRDefault="00506657"/>
          <w:p w:rsidR="00506657" w:rsidRDefault="00506657"/>
          <w:p w:rsidR="00506657" w:rsidRDefault="00506657"/>
          <w:p w:rsidR="00506657" w:rsidRDefault="00506657"/>
          <w:p w:rsidR="00506657" w:rsidRDefault="00506657"/>
          <w:p w:rsidR="0042717C" w:rsidRDefault="00793453">
            <w:r w:rsidRPr="00793453">
              <w:t xml:space="preserve">Panoların süslenecek Yazılan kompozisyonlar değerler eğitimi panosunda </w:t>
            </w:r>
            <w:proofErr w:type="spellStart"/>
            <w:r w:rsidRPr="00793453">
              <w:t>sergilencek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>Okuma  Çalışmaları</w:t>
            </w:r>
            <w:proofErr w:type="gramEnd"/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9001E0" w:rsidRDefault="008F3F7C">
            <w:r w:rsidRPr="008F3F7C">
              <w:t>İlkokul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</w:tc>
        <w:tc>
          <w:tcPr>
            <w:tcW w:w="1968" w:type="dxa"/>
          </w:tcPr>
          <w:p w:rsidR="00506657" w:rsidRDefault="00506657"/>
          <w:p w:rsidR="0042717C" w:rsidRDefault="006200A8">
            <w:r w:rsidRPr="006200A8">
              <w:t>Öğrencilere kitap okuma alışkanlığı kazandırarak, toplumsal duyarlılık ve yorumlama becerisi kazandırmak amaçlanmaktadır.</w:t>
            </w:r>
          </w:p>
        </w:tc>
        <w:tc>
          <w:tcPr>
            <w:tcW w:w="1633" w:type="dxa"/>
          </w:tcPr>
          <w:p w:rsidR="00506657" w:rsidRDefault="00506657"/>
          <w:p w:rsidR="0042717C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506657" w:rsidRDefault="00506657"/>
          <w:p w:rsidR="0042717C" w:rsidRDefault="00FE07EB">
            <w:r w:rsidRPr="00FE07EB">
              <w:t>Aylık raporlar takip edilerek etkinlik sonrası yarışmalar düzenlenecek.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506657" w:rsidRDefault="00506657"/>
          <w:p w:rsidR="0042717C" w:rsidRDefault="00FC3163">
            <w:r>
              <w:t>Riskli yaşam şartları il ilgili öğrencilere seminer verilecektir</w:t>
            </w:r>
            <w:r w:rsidR="00E805CD">
              <w:t>.</w:t>
            </w:r>
          </w:p>
        </w:tc>
        <w:tc>
          <w:tcPr>
            <w:tcW w:w="1968" w:type="dxa"/>
          </w:tcPr>
          <w:p w:rsidR="00506657" w:rsidRDefault="00506657"/>
          <w:p w:rsidR="0042717C" w:rsidRDefault="00B2152F">
            <w:r w:rsidRPr="00B2152F">
              <w:t>Risk altındaki çocukların durumlarının kötüleşmemesi için gerekli önlemleri almak</w:t>
            </w:r>
          </w:p>
        </w:tc>
        <w:tc>
          <w:tcPr>
            <w:tcW w:w="1633" w:type="dxa"/>
          </w:tcPr>
          <w:p w:rsidR="00BE7249" w:rsidRDefault="00BE7249" w:rsidP="00BE7249"/>
          <w:p w:rsidR="00BE7249" w:rsidRDefault="00BE7249" w:rsidP="00BE7249"/>
          <w:p w:rsidR="00BE7249" w:rsidRDefault="00E805CD" w:rsidP="00BE7249">
            <w:r>
              <w:t xml:space="preserve"> </w:t>
            </w:r>
            <w:r w:rsidR="00BE7249">
              <w:t>Anlatım(Sunu)</w:t>
            </w:r>
          </w:p>
          <w:p w:rsidR="00BE7249" w:rsidRDefault="00E805CD" w:rsidP="00BE7249">
            <w:r>
              <w:t xml:space="preserve">           </w:t>
            </w:r>
            <w:r w:rsidR="00BE7249">
              <w:t>ve</w:t>
            </w:r>
          </w:p>
          <w:p w:rsidR="0042717C" w:rsidRDefault="00BE7249" w:rsidP="00BE7249">
            <w:r>
              <w:t xml:space="preserve">         Video</w:t>
            </w:r>
          </w:p>
        </w:tc>
        <w:tc>
          <w:tcPr>
            <w:tcW w:w="1828" w:type="dxa"/>
          </w:tcPr>
          <w:p w:rsidR="00506657" w:rsidRDefault="00506657"/>
          <w:p w:rsidR="0042717C" w:rsidRDefault="00BE7249">
            <w:r w:rsidRPr="00BE7249">
              <w:t xml:space="preserve">Risk altında bulunan öğrencilerin aileleriyle Madde Bağımlılığı ile mücadele </w:t>
            </w:r>
            <w:proofErr w:type="gramStart"/>
            <w:r w:rsidRPr="00BE7249">
              <w:t>kapsamında  görüşmeler</w:t>
            </w:r>
            <w:proofErr w:type="gramEnd"/>
            <w:r w:rsidRPr="00BE7249"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3A7E32" w:rsidRDefault="003A7E32" w:rsidP="003A7E32">
            <w:pPr>
              <w:jc w:val="center"/>
            </w:pPr>
          </w:p>
          <w:p w:rsidR="0042717C" w:rsidRDefault="00974766" w:rsidP="003A7E32">
            <w:pPr>
              <w:jc w:val="center"/>
            </w:pPr>
            <w:r>
              <w:t>Her sınıf düzeyinde s</w:t>
            </w:r>
            <w:r w:rsidR="003A7E32">
              <w:t>ınıflar arası bilgi yarışması</w:t>
            </w:r>
            <w:r>
              <w:t>nın yapılması</w:t>
            </w:r>
          </w:p>
        </w:tc>
        <w:tc>
          <w:tcPr>
            <w:tcW w:w="1968" w:type="dxa"/>
          </w:tcPr>
          <w:p w:rsidR="00506657" w:rsidRDefault="00506657"/>
          <w:p w:rsidR="0042717C" w:rsidRDefault="00BE7249">
            <w:r w:rsidRPr="00BE7249">
              <w:t>Öğrencilerin sosyal ve kültürel gereksinimlerinin karşılanması ve serbest zamanlarını değerlendirmeleri için etkinliklerin düzenlenmesi</w:t>
            </w:r>
          </w:p>
        </w:tc>
        <w:tc>
          <w:tcPr>
            <w:tcW w:w="1633" w:type="dxa"/>
          </w:tcPr>
          <w:p w:rsidR="00506657" w:rsidRDefault="00506657"/>
          <w:p w:rsidR="00092786" w:rsidRDefault="009001E0">
            <w:r w:rsidRPr="009001E0">
              <w:t>Yaparak yaşayarak Öğrenme</w:t>
            </w:r>
          </w:p>
          <w:p w:rsidR="0042717C" w:rsidRDefault="00092786">
            <w:r>
              <w:t>ve Birlikte Öğrenme</w:t>
            </w:r>
          </w:p>
        </w:tc>
        <w:tc>
          <w:tcPr>
            <w:tcW w:w="1828" w:type="dxa"/>
          </w:tcPr>
          <w:p w:rsidR="0042717C" w:rsidRDefault="0042717C"/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506657">
            <w:pPr>
              <w:rPr>
                <w:b/>
              </w:rPr>
            </w:pPr>
            <w:r w:rsidRPr="00506657">
              <w:rPr>
                <w:b/>
              </w:rPr>
              <w:t>MART</w:t>
            </w: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8F40DC" w:rsidRPr="00506657" w:rsidRDefault="008F40DC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506657" w:rsidRPr="00506657" w:rsidRDefault="00506657">
            <w:pPr>
              <w:rPr>
                <w:b/>
              </w:rPr>
            </w:pPr>
          </w:p>
          <w:p w:rsidR="0042717C" w:rsidRPr="00506657" w:rsidRDefault="008F40DC">
            <w:pPr>
              <w:rPr>
                <w:b/>
              </w:rPr>
            </w:pPr>
            <w:r w:rsidRPr="00506657">
              <w:rPr>
                <w:b/>
              </w:rPr>
              <w:t>MART</w:t>
            </w:r>
          </w:p>
        </w:tc>
        <w:tc>
          <w:tcPr>
            <w:tcW w:w="1431" w:type="dxa"/>
          </w:tcPr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2717C" w:rsidRPr="00471C13" w:rsidRDefault="008F40DC" w:rsidP="00506657">
            <w:pPr>
              <w:jc w:val="center"/>
              <w:rPr>
                <w:b/>
              </w:rPr>
            </w:pPr>
            <w:r w:rsidRPr="00471C13">
              <w:rPr>
                <w:b/>
              </w:rPr>
              <w:t>Eğitim Danışmanlığı Çalışmaları</w:t>
            </w:r>
          </w:p>
          <w:p w:rsidR="008F40DC" w:rsidRPr="00471C13" w:rsidRDefault="008F40DC" w:rsidP="00506657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C02582">
            <w:r w:rsidRPr="00C02582">
              <w:t xml:space="preserve">Okul Müdürü ve Okul Rehber Öğretmeni birlikte sınıflarımızdaki devamsızlık yapan öğrencilerimizin velilerini ziyaret edecek. Kasım ayında Doktor çağrılıp öğrencilerle görüştürülecek. Sınıf rehber öğretmenliği kapsamında; okulumuzdaki </w:t>
            </w:r>
            <w:r w:rsidRPr="00C02582">
              <w:lastRenderedPageBreak/>
              <w:t>her Sınıf rehber öğretmeni yıl içerisinde; öğrencileri ve aileleri ile bir sefer veli ziyareti yapacak</w:t>
            </w:r>
          </w:p>
          <w:p w:rsidR="009001E0" w:rsidRDefault="009001E0"/>
        </w:tc>
        <w:tc>
          <w:tcPr>
            <w:tcW w:w="1968" w:type="dxa"/>
          </w:tcPr>
          <w:p w:rsidR="00506657" w:rsidRDefault="00506657"/>
          <w:p w:rsidR="0042717C" w:rsidRDefault="00FC3163">
            <w:r w:rsidRPr="00FC3163"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C02582" w:rsidRDefault="00C02582" w:rsidP="00C02582"/>
          <w:p w:rsidR="00C02582" w:rsidRDefault="00C02582" w:rsidP="00C02582"/>
          <w:p w:rsidR="00C02582" w:rsidRDefault="00C02582" w:rsidP="00C02582"/>
          <w:p w:rsidR="00C02582" w:rsidRDefault="00C02582" w:rsidP="00C02582"/>
          <w:p w:rsidR="00C02582" w:rsidRDefault="00C02582" w:rsidP="00C02582">
            <w:r>
              <w:t xml:space="preserve">Görüşme  </w:t>
            </w:r>
          </w:p>
          <w:p w:rsidR="00C02582" w:rsidRDefault="00C02582" w:rsidP="00C02582">
            <w:r>
              <w:t>ve</w:t>
            </w:r>
          </w:p>
          <w:p w:rsidR="0042717C" w:rsidRDefault="00C02582" w:rsidP="00C02582">
            <w:r>
              <w:t>Gözlem</w:t>
            </w:r>
          </w:p>
        </w:tc>
        <w:tc>
          <w:tcPr>
            <w:tcW w:w="1828" w:type="dxa"/>
          </w:tcPr>
          <w:p w:rsidR="00506657" w:rsidRDefault="00506657"/>
          <w:p w:rsidR="0042717C" w:rsidRDefault="00FE07EB">
            <w:proofErr w:type="gramStart"/>
            <w:r w:rsidRPr="00FE07EB">
              <w:t>Veli  ziyareti</w:t>
            </w:r>
            <w:proofErr w:type="gramEnd"/>
            <w:r w:rsidRPr="00FE07EB">
              <w:t xml:space="preserve"> formları doldurularak bir örneği öğretmende diğer bir örneği  idareye teslim edilecek. Velilerin önerileri öğretmenler ve </w:t>
            </w:r>
            <w:proofErr w:type="gramStart"/>
            <w:r w:rsidRPr="00FE07EB">
              <w:lastRenderedPageBreak/>
              <w:t>okul  idaresi</w:t>
            </w:r>
            <w:proofErr w:type="gramEnd"/>
            <w:r w:rsidRPr="00FE07EB">
              <w:t xml:space="preserve">  tarafından dikkate alınacak.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Pr="00506657" w:rsidRDefault="0042717C">
            <w:pPr>
              <w:rPr>
                <w:b/>
              </w:rPr>
            </w:pPr>
          </w:p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8F40DC" w:rsidRPr="00471C13" w:rsidRDefault="008F3F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9001E0" w:rsidRDefault="008F3F7C">
            <w:r w:rsidRPr="008F3F7C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</w:tc>
        <w:tc>
          <w:tcPr>
            <w:tcW w:w="1968" w:type="dxa"/>
          </w:tcPr>
          <w:p w:rsidR="00506657" w:rsidRDefault="00506657"/>
          <w:p w:rsidR="0042717C" w:rsidRDefault="00FC3163">
            <w:r w:rsidRPr="00FC3163">
              <w:t>Okuma- Yazma becerisini ulaşabileceği en yüksek noktaya çıkarmak.</w:t>
            </w:r>
          </w:p>
        </w:tc>
        <w:tc>
          <w:tcPr>
            <w:tcW w:w="1633" w:type="dxa"/>
          </w:tcPr>
          <w:p w:rsidR="00506657" w:rsidRDefault="00506657"/>
          <w:p w:rsidR="0042717C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506657" w:rsidRDefault="00506657"/>
          <w:p w:rsidR="0042717C" w:rsidRDefault="00793453">
            <w:r w:rsidRPr="00793453">
              <w:t xml:space="preserve">Çeşitli ölçme envanterleri (test v.b) cevap anahtarı hazırlanarak değerlendirme </w:t>
            </w:r>
            <w:proofErr w:type="spellStart"/>
            <w:r w:rsidRPr="00793453">
              <w:t>yapılalacak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Pr="00506657" w:rsidRDefault="0042717C">
            <w:pPr>
              <w:rPr>
                <w:b/>
              </w:rPr>
            </w:pPr>
          </w:p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9001E0" w:rsidRDefault="00BF6C9B">
            <w:r w:rsidRPr="00BF6C9B">
              <w:t>Mart ayında; dostluk konusu işlenere</w:t>
            </w:r>
            <w:r w:rsidR="00FE07EB">
              <w:t xml:space="preserve">k değerle ilgili şiir ve yazı çalışmalarının </w:t>
            </w:r>
            <w:proofErr w:type="gramStart"/>
            <w:r w:rsidR="00FE07EB">
              <w:t>yapılması</w:t>
            </w:r>
            <w:r w:rsidRPr="00BF6C9B">
              <w:t>,</w:t>
            </w:r>
            <w:proofErr w:type="spellStart"/>
            <w:r w:rsidR="00974766">
              <w:t>ve</w:t>
            </w:r>
            <w:r w:rsidR="00974766" w:rsidRPr="00974766">
              <w:t>değerle</w:t>
            </w:r>
            <w:proofErr w:type="spellEnd"/>
            <w:proofErr w:type="gramEnd"/>
            <w:r w:rsidR="00974766" w:rsidRPr="00974766">
              <w:t xml:space="preserve"> ilgili sınıf panoları ve rehberlik panoları kullanılacak</w:t>
            </w:r>
          </w:p>
        </w:tc>
        <w:tc>
          <w:tcPr>
            <w:tcW w:w="1968" w:type="dxa"/>
          </w:tcPr>
          <w:p w:rsidR="00506657" w:rsidRDefault="00506657"/>
          <w:p w:rsidR="0042717C" w:rsidRDefault="00974766">
            <w:r w:rsidRPr="00974766">
              <w:t>Değerlere karşı duyarlılık oluşturulması ve onların davranışa dönüştürülmesi amaçlanmıştır.</w:t>
            </w:r>
          </w:p>
        </w:tc>
        <w:tc>
          <w:tcPr>
            <w:tcW w:w="1633" w:type="dxa"/>
          </w:tcPr>
          <w:p w:rsidR="00506657" w:rsidRDefault="00506657" w:rsidP="00793453"/>
          <w:p w:rsidR="00793453" w:rsidRDefault="00793453" w:rsidP="00793453">
            <w:r>
              <w:t xml:space="preserve">Etkin Öğrenme </w:t>
            </w:r>
          </w:p>
          <w:p w:rsidR="00793453" w:rsidRDefault="00793453" w:rsidP="00793453">
            <w:r>
              <w:t>Ürün Oluşturma</w:t>
            </w:r>
          </w:p>
          <w:p w:rsidR="00793453" w:rsidRDefault="00793453" w:rsidP="00793453">
            <w:r>
              <w:t xml:space="preserve">Panoların Kullanılması </w:t>
            </w:r>
          </w:p>
          <w:p w:rsidR="00793453" w:rsidRDefault="00793453" w:rsidP="00793453">
            <w:r>
              <w:t xml:space="preserve">Anlatım </w:t>
            </w:r>
          </w:p>
          <w:p w:rsidR="0042717C" w:rsidRDefault="00793453" w:rsidP="00793453">
            <w:r>
              <w:t>Tartışma</w:t>
            </w:r>
          </w:p>
        </w:tc>
        <w:tc>
          <w:tcPr>
            <w:tcW w:w="1828" w:type="dxa"/>
          </w:tcPr>
          <w:p w:rsidR="00506657" w:rsidRDefault="00506657"/>
          <w:p w:rsidR="0042717C" w:rsidRDefault="00793453">
            <w:r w:rsidRPr="00793453">
              <w:t xml:space="preserve">Panoların süslenecek Yazılan kompozisyonlar değerler eğitimi panosunda </w:t>
            </w:r>
            <w:proofErr w:type="spellStart"/>
            <w:r w:rsidRPr="00793453">
              <w:t>sergilencek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Pr="00506657" w:rsidRDefault="0042717C">
            <w:pPr>
              <w:rPr>
                <w:b/>
              </w:rPr>
            </w:pPr>
          </w:p>
        </w:tc>
        <w:tc>
          <w:tcPr>
            <w:tcW w:w="1431" w:type="dxa"/>
          </w:tcPr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>Okuma  Çalışmaları</w:t>
            </w:r>
            <w:proofErr w:type="gramEnd"/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9001E0" w:rsidRDefault="008F3F7C">
            <w:r w:rsidRPr="008F3F7C">
              <w:t>İlkokul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</w:tc>
        <w:tc>
          <w:tcPr>
            <w:tcW w:w="1968" w:type="dxa"/>
          </w:tcPr>
          <w:p w:rsidR="00506657" w:rsidRDefault="00506657"/>
          <w:p w:rsidR="0042717C" w:rsidRDefault="006200A8">
            <w:r w:rsidRPr="006200A8">
              <w:t>Öğrencilere kitap okuma alışkanlığı kazandırarak, toplumsal duyarlılık ve yorumlama becerisi kazandırmak amaçlanmaktadır.</w:t>
            </w:r>
          </w:p>
        </w:tc>
        <w:tc>
          <w:tcPr>
            <w:tcW w:w="1633" w:type="dxa"/>
          </w:tcPr>
          <w:p w:rsidR="00506657" w:rsidRDefault="00506657"/>
          <w:p w:rsidR="0042717C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506657" w:rsidRDefault="00506657"/>
          <w:p w:rsidR="0042717C" w:rsidRDefault="00FE07EB">
            <w:r w:rsidRPr="00FE07EB">
              <w:t>Aylık raporlar takip edilerek etkinlik sonrası yarışmalar düzenlenecek.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Pr="00506657" w:rsidRDefault="0042717C">
            <w:pPr>
              <w:rPr>
                <w:b/>
              </w:rPr>
            </w:pPr>
          </w:p>
        </w:tc>
        <w:tc>
          <w:tcPr>
            <w:tcW w:w="1431" w:type="dxa"/>
          </w:tcPr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506657" w:rsidRDefault="00506657"/>
          <w:p w:rsidR="0042717C" w:rsidRDefault="00E805CD">
            <w:r>
              <w:t xml:space="preserve">Risk altında bulunan öğrencilerin aileleriyle Madde Bağımlılığı ile mücadele </w:t>
            </w:r>
            <w:proofErr w:type="gramStart"/>
            <w:r>
              <w:t>kapsamında  görüşmeler</w:t>
            </w:r>
            <w:proofErr w:type="gramEnd"/>
            <w:r>
              <w:t xml:space="preserve"> takip edilecek.</w:t>
            </w:r>
          </w:p>
        </w:tc>
        <w:tc>
          <w:tcPr>
            <w:tcW w:w="1968" w:type="dxa"/>
          </w:tcPr>
          <w:p w:rsidR="00506657" w:rsidRDefault="00506657"/>
          <w:p w:rsidR="0042717C" w:rsidRDefault="00B2152F">
            <w:r w:rsidRPr="00B2152F">
              <w:t>Risk altındaki çocukların durumlarının kötüleşmemesi için gerekli önlemleri almak</w:t>
            </w:r>
          </w:p>
        </w:tc>
        <w:tc>
          <w:tcPr>
            <w:tcW w:w="1633" w:type="dxa"/>
          </w:tcPr>
          <w:p w:rsidR="00BE7249" w:rsidRDefault="00BE7249" w:rsidP="00BE7249"/>
          <w:p w:rsidR="00BE7249" w:rsidRDefault="00BE7249" w:rsidP="00BE7249"/>
          <w:p w:rsidR="00BE7249" w:rsidRDefault="00BE7249" w:rsidP="00BE7249"/>
          <w:p w:rsidR="00BE7249" w:rsidRDefault="00BE7249" w:rsidP="00BE7249">
            <w:r>
              <w:t>Anlatım(Sunu)</w:t>
            </w:r>
          </w:p>
          <w:p w:rsidR="00BE7249" w:rsidRDefault="00E805CD" w:rsidP="00BE7249">
            <w:r>
              <w:t xml:space="preserve">           </w:t>
            </w:r>
            <w:r w:rsidR="00BE7249">
              <w:t>ve</w:t>
            </w:r>
          </w:p>
          <w:p w:rsidR="0042717C" w:rsidRDefault="00BE7249" w:rsidP="00BE7249">
            <w:r>
              <w:t xml:space="preserve">         Video</w:t>
            </w:r>
          </w:p>
        </w:tc>
        <w:tc>
          <w:tcPr>
            <w:tcW w:w="1828" w:type="dxa"/>
          </w:tcPr>
          <w:p w:rsidR="00506657" w:rsidRDefault="00506657"/>
          <w:p w:rsidR="0042717C" w:rsidRDefault="00BE7249">
            <w:r w:rsidRPr="00BE7249">
              <w:t xml:space="preserve">Risk altında bulunan öğrencilerin aileleriyle Madde Bağımlılığı ile mücadele </w:t>
            </w:r>
            <w:proofErr w:type="gramStart"/>
            <w:r w:rsidRPr="00BE7249">
              <w:t>kapsamında  görüşmeler</w:t>
            </w:r>
            <w:proofErr w:type="gramEnd"/>
            <w:r w:rsidRPr="00BE7249"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Pr="00506657" w:rsidRDefault="0042717C">
            <w:pPr>
              <w:rPr>
                <w:b/>
              </w:rPr>
            </w:pPr>
          </w:p>
        </w:tc>
        <w:tc>
          <w:tcPr>
            <w:tcW w:w="1431" w:type="dxa"/>
          </w:tcPr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BF6C9B" w:rsidRDefault="00BF6C9B"/>
          <w:p w:rsidR="0042717C" w:rsidRDefault="00BF6C9B">
            <w:r w:rsidRPr="00BF6C9B">
              <w:t>3.ve 4. sınıfların katılımı ile futbol turnuvası düzenlenecek</w:t>
            </w:r>
          </w:p>
        </w:tc>
        <w:tc>
          <w:tcPr>
            <w:tcW w:w="1968" w:type="dxa"/>
          </w:tcPr>
          <w:p w:rsidR="0042717C" w:rsidRDefault="00BE7249">
            <w:r w:rsidRPr="00BE7249">
              <w:t xml:space="preserve">Öğrencilerin sosyal ve kültürel gereksinimlerinin karşılanması ve serbest zamanlarını </w:t>
            </w:r>
            <w:r w:rsidRPr="00BE7249">
              <w:lastRenderedPageBreak/>
              <w:t>değerlendirmeleri için etkinliklerin düzenlenmesi</w:t>
            </w:r>
          </w:p>
        </w:tc>
        <w:tc>
          <w:tcPr>
            <w:tcW w:w="1633" w:type="dxa"/>
          </w:tcPr>
          <w:p w:rsidR="0042717C" w:rsidRDefault="00092786">
            <w:r>
              <w:lastRenderedPageBreak/>
              <w:t>Yaparak Yaşayarak ve İşbirlikli Öğrenme</w:t>
            </w:r>
          </w:p>
        </w:tc>
        <w:tc>
          <w:tcPr>
            <w:tcW w:w="1828" w:type="dxa"/>
          </w:tcPr>
          <w:p w:rsidR="0042717C" w:rsidRDefault="0042717C"/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8F40DC" w:rsidRPr="00506657" w:rsidRDefault="008F40DC" w:rsidP="00506657">
            <w:pPr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</w:p>
          <w:p w:rsidR="008F40D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  <w:bookmarkStart w:id="0" w:name="_GoBack"/>
            <w:bookmarkEnd w:id="0"/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42717C" w:rsidRPr="00506657" w:rsidRDefault="008F40DC" w:rsidP="00506657">
            <w:pPr>
              <w:shd w:val="clear" w:color="auto" w:fill="FF0000"/>
              <w:jc w:val="center"/>
              <w:rPr>
                <w:b/>
              </w:rPr>
            </w:pPr>
            <w:r w:rsidRPr="00506657">
              <w:rPr>
                <w:b/>
              </w:rPr>
              <w:t>NİSAN</w:t>
            </w: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</w:p>
          <w:p w:rsidR="00506657" w:rsidRPr="00506657" w:rsidRDefault="00506657" w:rsidP="00506657">
            <w:pPr>
              <w:shd w:val="clear" w:color="auto" w:fill="FF0000"/>
              <w:jc w:val="center"/>
              <w:rPr>
                <w:b/>
              </w:rPr>
            </w:pPr>
            <w:r w:rsidRPr="00506657">
              <w:rPr>
                <w:b/>
              </w:rPr>
              <w:t>NİSAN</w:t>
            </w:r>
          </w:p>
        </w:tc>
        <w:tc>
          <w:tcPr>
            <w:tcW w:w="1431" w:type="dxa"/>
          </w:tcPr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71C13" w:rsidRDefault="00471C13" w:rsidP="00506657">
            <w:pPr>
              <w:jc w:val="center"/>
              <w:rPr>
                <w:b/>
              </w:rPr>
            </w:pPr>
          </w:p>
          <w:p w:rsidR="0042717C" w:rsidRPr="00471C13" w:rsidRDefault="008F40DC" w:rsidP="00506657">
            <w:pPr>
              <w:jc w:val="center"/>
              <w:rPr>
                <w:b/>
              </w:rPr>
            </w:pPr>
            <w:r w:rsidRPr="00471C13">
              <w:rPr>
                <w:b/>
              </w:rPr>
              <w:t>Eğitim Danışmanlığı Çalışmaları</w:t>
            </w:r>
          </w:p>
          <w:p w:rsidR="008F40DC" w:rsidRPr="00471C13" w:rsidRDefault="008F40DC" w:rsidP="00506657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 w:rsidP="00506657">
            <w:pPr>
              <w:jc w:val="center"/>
            </w:pPr>
          </w:p>
          <w:p w:rsidR="009001E0" w:rsidRDefault="00C02582" w:rsidP="00506657">
            <w:pPr>
              <w:jc w:val="center"/>
            </w:pPr>
            <w:r w:rsidRPr="00C02582">
              <w:t>Okul Müdürü ve Okul Rehber Öğretmeni birlikte sınıflarımızdaki devamsızlık yapan öğrencilerimizin velilerini ziyaret edecek. Kasım ayında Doktor çağrılıp öğrencilerle görüştürülecek. Sınıf rehber öğretmenliği kapsamında; okulumuzdaki her Sınıf rehber öğretmeni yıl içerisinde; öğrencileri ve aileleri ile bir sefer veli ziyareti yapacak</w:t>
            </w:r>
          </w:p>
        </w:tc>
        <w:tc>
          <w:tcPr>
            <w:tcW w:w="1968" w:type="dxa"/>
          </w:tcPr>
          <w:p w:rsidR="00506657" w:rsidRDefault="00506657" w:rsidP="00506657">
            <w:pPr>
              <w:jc w:val="center"/>
            </w:pPr>
          </w:p>
          <w:p w:rsidR="0042717C" w:rsidRDefault="00FC3163" w:rsidP="00506657">
            <w:pPr>
              <w:jc w:val="center"/>
            </w:pPr>
            <w:r w:rsidRPr="00FC3163"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506657" w:rsidRDefault="00506657" w:rsidP="00506657">
            <w:pPr>
              <w:jc w:val="center"/>
            </w:pPr>
          </w:p>
          <w:p w:rsidR="00FE07EB" w:rsidRDefault="00FE07EB" w:rsidP="00506657">
            <w:pPr>
              <w:jc w:val="center"/>
            </w:pPr>
            <w:r>
              <w:t>Görüşme</w:t>
            </w:r>
          </w:p>
          <w:p w:rsidR="00FE07EB" w:rsidRDefault="00FE07EB" w:rsidP="00506657">
            <w:pPr>
              <w:jc w:val="center"/>
            </w:pPr>
            <w:r>
              <w:t>ve</w:t>
            </w:r>
          </w:p>
          <w:p w:rsidR="0042717C" w:rsidRDefault="00FE07EB" w:rsidP="00506657">
            <w:pPr>
              <w:jc w:val="center"/>
            </w:pPr>
            <w:r>
              <w:t>Gözlem</w:t>
            </w:r>
          </w:p>
        </w:tc>
        <w:tc>
          <w:tcPr>
            <w:tcW w:w="1828" w:type="dxa"/>
          </w:tcPr>
          <w:p w:rsidR="00506657" w:rsidRDefault="00506657" w:rsidP="00506657">
            <w:pPr>
              <w:jc w:val="center"/>
            </w:pPr>
          </w:p>
          <w:p w:rsidR="0042717C" w:rsidRDefault="00FE07EB" w:rsidP="00506657">
            <w:pPr>
              <w:jc w:val="center"/>
            </w:pPr>
            <w:proofErr w:type="gramStart"/>
            <w:r w:rsidRPr="00FE07EB">
              <w:t>Veli  ziyareti</w:t>
            </w:r>
            <w:proofErr w:type="gramEnd"/>
            <w:r w:rsidRPr="00FE07EB">
              <w:t xml:space="preserve"> formları doldurularak bir örneği öğretmende diğer bir örneği  idareye teslim edilecek. Velilerin önerileri öğretmenler ve </w:t>
            </w:r>
            <w:proofErr w:type="gramStart"/>
            <w:r w:rsidRPr="00FE07EB">
              <w:t>okul  idaresi</w:t>
            </w:r>
            <w:proofErr w:type="gramEnd"/>
            <w:r w:rsidRPr="00FE07EB">
              <w:t xml:space="preserve">  tarafından dikkate alınacak.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8F40DC" w:rsidRPr="00471C13" w:rsidRDefault="008F3F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42717C" w:rsidRDefault="008F3F7C">
            <w:r w:rsidRPr="008F3F7C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  <w:p w:rsidR="009001E0" w:rsidRDefault="009001E0"/>
        </w:tc>
        <w:tc>
          <w:tcPr>
            <w:tcW w:w="1968" w:type="dxa"/>
          </w:tcPr>
          <w:p w:rsidR="00506657" w:rsidRDefault="00506657"/>
          <w:p w:rsidR="0042717C" w:rsidRDefault="00FC3163">
            <w:r w:rsidRPr="00FC3163">
              <w:t>Okuma- Yazma becerisini ulaşabileceği en yüksek noktaya çıkarmak.</w:t>
            </w:r>
          </w:p>
        </w:tc>
        <w:tc>
          <w:tcPr>
            <w:tcW w:w="1633" w:type="dxa"/>
          </w:tcPr>
          <w:p w:rsidR="00506657" w:rsidRDefault="00506657"/>
          <w:p w:rsidR="0042717C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506657" w:rsidRDefault="00506657"/>
          <w:p w:rsidR="0042717C" w:rsidRDefault="00793453">
            <w:r w:rsidRPr="00793453">
              <w:t xml:space="preserve">Çeşitli ölçme envanterleri (test v.b) cevap anahtarı hazırlanarak değerlendirme </w:t>
            </w:r>
            <w:proofErr w:type="spellStart"/>
            <w:r w:rsidRPr="00793453">
              <w:t>yapılalacak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506657" w:rsidRDefault="00506657" w:rsidP="00471C13">
            <w:pPr>
              <w:jc w:val="center"/>
              <w:rPr>
                <w:b/>
              </w:rPr>
            </w:pPr>
          </w:p>
          <w:p w:rsidR="00506657" w:rsidRDefault="00506657" w:rsidP="00471C13">
            <w:pPr>
              <w:jc w:val="center"/>
              <w:rPr>
                <w:b/>
              </w:rPr>
            </w:pPr>
          </w:p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9001E0" w:rsidRDefault="00BF6C9B" w:rsidP="00FE07EB">
            <w:r w:rsidRPr="00BF6C9B">
              <w:t xml:space="preserve">Nisan ayında; alçak gönüllülük konusu işlenerek değerle ilgili </w:t>
            </w:r>
            <w:r w:rsidR="00974766">
              <w:t>sınıf panoları ve rehberlik panoları kullanılacak.</w:t>
            </w:r>
          </w:p>
        </w:tc>
        <w:tc>
          <w:tcPr>
            <w:tcW w:w="1968" w:type="dxa"/>
          </w:tcPr>
          <w:p w:rsidR="00506657" w:rsidRDefault="00506657"/>
          <w:p w:rsidR="0042717C" w:rsidRDefault="00974766">
            <w:r w:rsidRPr="00974766">
              <w:t>Değerlere karşı duyarlılık oluşturulması ve onların davranışa dönüştürülmesi amaçlanmıştır.</w:t>
            </w:r>
          </w:p>
        </w:tc>
        <w:tc>
          <w:tcPr>
            <w:tcW w:w="1633" w:type="dxa"/>
          </w:tcPr>
          <w:p w:rsidR="00506657" w:rsidRDefault="00506657" w:rsidP="00793453"/>
          <w:p w:rsidR="00793453" w:rsidRDefault="00793453" w:rsidP="00793453">
            <w:r>
              <w:t xml:space="preserve">Etkin Öğrenme </w:t>
            </w:r>
          </w:p>
          <w:p w:rsidR="00793453" w:rsidRDefault="00793453" w:rsidP="00793453">
            <w:r>
              <w:t>Ürün Oluşturma</w:t>
            </w:r>
          </w:p>
          <w:p w:rsidR="00793453" w:rsidRDefault="00793453" w:rsidP="00793453">
            <w:r>
              <w:t xml:space="preserve">Panoların Kullanılması </w:t>
            </w:r>
          </w:p>
          <w:p w:rsidR="00793453" w:rsidRDefault="00793453" w:rsidP="00793453">
            <w:r>
              <w:t xml:space="preserve">Anlatım </w:t>
            </w:r>
          </w:p>
          <w:p w:rsidR="0042717C" w:rsidRDefault="00793453" w:rsidP="00793453">
            <w:r>
              <w:t>Tartışma</w:t>
            </w:r>
          </w:p>
        </w:tc>
        <w:tc>
          <w:tcPr>
            <w:tcW w:w="1828" w:type="dxa"/>
          </w:tcPr>
          <w:p w:rsidR="00506657" w:rsidRDefault="00506657"/>
          <w:p w:rsidR="0042717C" w:rsidRDefault="00793453">
            <w:r w:rsidRPr="00793453">
              <w:t xml:space="preserve">Panoların süslenecek Yazılan kompozisyonlar değerler eğitimi panosunda </w:t>
            </w:r>
            <w:proofErr w:type="spellStart"/>
            <w:r w:rsidRPr="00793453">
              <w:t>sergilencek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>Okuma  Çalışmaları</w:t>
            </w:r>
            <w:proofErr w:type="gramEnd"/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8F3F7C">
            <w:r w:rsidRPr="008F3F7C">
              <w:t>İlkokul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  <w:p w:rsidR="009001E0" w:rsidRDefault="009001E0"/>
        </w:tc>
        <w:tc>
          <w:tcPr>
            <w:tcW w:w="1968" w:type="dxa"/>
          </w:tcPr>
          <w:p w:rsidR="00506657" w:rsidRDefault="00506657"/>
          <w:p w:rsidR="0042717C" w:rsidRDefault="006200A8">
            <w:r w:rsidRPr="006200A8">
              <w:t>Öğrencilere kitap okuma alışkanlığı kazandırarak, toplumsal duyarlılık ve yorumlama becerisi kazandırmak amaçlanmaktadır.</w:t>
            </w:r>
          </w:p>
        </w:tc>
        <w:tc>
          <w:tcPr>
            <w:tcW w:w="1633" w:type="dxa"/>
          </w:tcPr>
          <w:p w:rsidR="00506657" w:rsidRDefault="00506657" w:rsidP="006200A8"/>
          <w:p w:rsidR="0042717C" w:rsidRDefault="006200A8" w:rsidP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506657" w:rsidRDefault="00506657"/>
          <w:p w:rsidR="0042717C" w:rsidRDefault="00FE07EB">
            <w:r w:rsidRPr="00FE07EB">
              <w:t>Aylık raporlar takip edilerek etkinlik sonrası yarışmalar düzenlenecek.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2717C" w:rsidRPr="00471C13" w:rsidRDefault="008F40D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42717C" w:rsidRDefault="0042717C"/>
        </w:tc>
        <w:tc>
          <w:tcPr>
            <w:tcW w:w="1968" w:type="dxa"/>
          </w:tcPr>
          <w:p w:rsidR="0042717C" w:rsidRDefault="0042717C"/>
        </w:tc>
        <w:tc>
          <w:tcPr>
            <w:tcW w:w="1633" w:type="dxa"/>
          </w:tcPr>
          <w:p w:rsidR="00BE7249" w:rsidRDefault="00BE7249" w:rsidP="00BE7249"/>
          <w:p w:rsidR="00BE7249" w:rsidRDefault="00BE7249" w:rsidP="00BE7249"/>
          <w:p w:rsidR="00BE7249" w:rsidRDefault="00BE7249" w:rsidP="00BE7249">
            <w:r>
              <w:t>Anlatım(Sunu)</w:t>
            </w:r>
          </w:p>
          <w:p w:rsidR="00BE7249" w:rsidRDefault="00BE7249" w:rsidP="00BE7249">
            <w:r>
              <w:t>ve</w:t>
            </w:r>
          </w:p>
          <w:p w:rsidR="0042717C" w:rsidRDefault="00BE7249" w:rsidP="00BE7249">
            <w:r>
              <w:t xml:space="preserve">         Video</w:t>
            </w:r>
          </w:p>
        </w:tc>
        <w:tc>
          <w:tcPr>
            <w:tcW w:w="1828" w:type="dxa"/>
          </w:tcPr>
          <w:p w:rsidR="0042717C" w:rsidRDefault="00BE7249">
            <w:r w:rsidRPr="00BE7249">
              <w:t xml:space="preserve">Risk altında bulunan öğrencilerin aileleriyle Madde Bağımlılığı ile mücadele </w:t>
            </w:r>
            <w:proofErr w:type="gramStart"/>
            <w:r w:rsidRPr="00BE7249">
              <w:t>kapsamında  görüşmeler</w:t>
            </w:r>
            <w:proofErr w:type="gramEnd"/>
            <w:r w:rsidRPr="00BE7249"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42717C" w:rsidRDefault="0042717C"/>
        </w:tc>
        <w:tc>
          <w:tcPr>
            <w:tcW w:w="1431" w:type="dxa"/>
          </w:tcPr>
          <w:p w:rsidR="0042717C" w:rsidRPr="00471C13" w:rsidRDefault="0042717C" w:rsidP="00471C13">
            <w:pPr>
              <w:jc w:val="center"/>
              <w:rPr>
                <w:b/>
              </w:rPr>
            </w:pPr>
          </w:p>
          <w:p w:rsidR="0042717C" w:rsidRPr="00471C13" w:rsidRDefault="0042717C" w:rsidP="00471C13">
            <w:pPr>
              <w:jc w:val="center"/>
              <w:rPr>
                <w:b/>
              </w:rPr>
            </w:pPr>
          </w:p>
          <w:p w:rsidR="0042717C" w:rsidRPr="00471C13" w:rsidRDefault="0042717C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  <w:p w:rsidR="008F40DC" w:rsidRPr="00471C13" w:rsidRDefault="008F40DC" w:rsidP="00471C13">
            <w:pPr>
              <w:jc w:val="center"/>
              <w:rPr>
                <w:b/>
              </w:rPr>
            </w:pPr>
          </w:p>
        </w:tc>
        <w:tc>
          <w:tcPr>
            <w:tcW w:w="2675" w:type="dxa"/>
          </w:tcPr>
          <w:p w:rsidR="009001E0" w:rsidRDefault="009001E0"/>
          <w:p w:rsidR="0042717C" w:rsidRDefault="00BF6C9B">
            <w:r>
              <w:t>B</w:t>
            </w:r>
            <w:r w:rsidR="003A7E32">
              <w:t xml:space="preserve">ütün sınıf seviyelerine </w:t>
            </w:r>
            <w:proofErr w:type="gramStart"/>
            <w:r w:rsidR="003A7E32">
              <w:t>uygun  katılım</w:t>
            </w:r>
            <w:proofErr w:type="gramEnd"/>
            <w:r w:rsidR="008F3F7C" w:rsidRPr="008F3F7C">
              <w:t xml:space="preserve"> ile koşu turnuvası düzenlenecek.</w:t>
            </w:r>
          </w:p>
        </w:tc>
        <w:tc>
          <w:tcPr>
            <w:tcW w:w="1968" w:type="dxa"/>
          </w:tcPr>
          <w:p w:rsidR="0042717C" w:rsidRDefault="00BE7249">
            <w:r w:rsidRPr="00BE7249">
              <w:t>Öğrencilerin sosyal ve kültürel gereksinimlerinin karşılanması ve serbest zamanlarını değerlendirmeleri için etkinliklerin düzenlenmesi</w:t>
            </w:r>
          </w:p>
        </w:tc>
        <w:tc>
          <w:tcPr>
            <w:tcW w:w="1633" w:type="dxa"/>
          </w:tcPr>
          <w:p w:rsidR="00092786" w:rsidRDefault="00092786" w:rsidP="00092786"/>
          <w:p w:rsidR="00092786" w:rsidRDefault="00092786" w:rsidP="00092786"/>
          <w:p w:rsidR="0042717C" w:rsidRDefault="006200A8" w:rsidP="00092786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42717C" w:rsidRDefault="0042717C"/>
        </w:tc>
      </w:tr>
      <w:tr w:rsidR="00FE07EB" w:rsidTr="00506657">
        <w:tc>
          <w:tcPr>
            <w:tcW w:w="955" w:type="dxa"/>
            <w:vMerge w:val="restart"/>
            <w:shd w:val="clear" w:color="auto" w:fill="FFFF00"/>
          </w:tcPr>
          <w:p w:rsidR="00BF6C9B" w:rsidRDefault="00BF6C9B">
            <w:pPr>
              <w:rPr>
                <w:b/>
              </w:rPr>
            </w:pPr>
          </w:p>
          <w:p w:rsidR="00BF6C9B" w:rsidRDefault="00BF6C9B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BF6C9B" w:rsidRDefault="00BF6C9B">
            <w:pPr>
              <w:rPr>
                <w:b/>
              </w:rPr>
            </w:pPr>
            <w:r w:rsidRPr="00BF6C9B">
              <w:rPr>
                <w:b/>
              </w:rPr>
              <w:t>MAYIS</w:t>
            </w: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Default="00506657">
            <w:pPr>
              <w:rPr>
                <w:b/>
              </w:rPr>
            </w:pPr>
          </w:p>
          <w:p w:rsidR="00506657" w:rsidRPr="00BF6C9B" w:rsidRDefault="00506657">
            <w:pPr>
              <w:rPr>
                <w:b/>
              </w:rPr>
            </w:pPr>
            <w:r w:rsidRPr="00506657">
              <w:rPr>
                <w:b/>
              </w:rPr>
              <w:t>MAYIS</w:t>
            </w:r>
          </w:p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BF6C9B" w:rsidRPr="00471C13" w:rsidRDefault="00C02582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Eğitim Danışmanlığı Çalışmaları</w:t>
            </w:r>
          </w:p>
        </w:tc>
        <w:tc>
          <w:tcPr>
            <w:tcW w:w="2675" w:type="dxa"/>
          </w:tcPr>
          <w:p w:rsidR="009001E0" w:rsidRDefault="009001E0"/>
          <w:p w:rsidR="00BF6C9B" w:rsidRDefault="00C02582">
            <w:r w:rsidRPr="00C02582">
              <w:t>Okul Müdürü ve Okul Rehber Öğretmeni birlikte sınıflarımızdaki devamsızlık yapan öğrencilerimizin velilerini ziyaret edecek. Kasım ayında Doktor çağrılıp öğrencilerle görüştürülecek. Sınıf rehber öğretmenliği kapsamında; okulumuzdaki her Sınıf rehber öğretmeni yıl içerisinde; öğrencileri ve aileleri ile bir sefer veli ziyareti yapacak</w:t>
            </w:r>
          </w:p>
          <w:p w:rsidR="009001E0" w:rsidRDefault="009001E0"/>
        </w:tc>
        <w:tc>
          <w:tcPr>
            <w:tcW w:w="1968" w:type="dxa"/>
          </w:tcPr>
          <w:p w:rsidR="00BF6C9B" w:rsidRDefault="00FC3163">
            <w:r w:rsidRPr="00FC3163">
              <w:t>Okul –aile işbirliği sağlanarak çocukların başarılarının artırılması ve Meslek gruplarını öğrencilere tanıtma amaç edinilmiştir.</w:t>
            </w:r>
          </w:p>
        </w:tc>
        <w:tc>
          <w:tcPr>
            <w:tcW w:w="1633" w:type="dxa"/>
          </w:tcPr>
          <w:p w:rsidR="00FE07EB" w:rsidRDefault="00FE07EB" w:rsidP="00FE07EB">
            <w:r>
              <w:t xml:space="preserve">Görüşme  </w:t>
            </w:r>
          </w:p>
          <w:p w:rsidR="00FE07EB" w:rsidRDefault="00FE07EB" w:rsidP="00FE07EB">
            <w:r>
              <w:t>ve</w:t>
            </w:r>
          </w:p>
          <w:p w:rsidR="00BF6C9B" w:rsidRDefault="00FE07EB" w:rsidP="00FE07EB">
            <w:r>
              <w:t xml:space="preserve">      Gözlem</w:t>
            </w:r>
          </w:p>
        </w:tc>
        <w:tc>
          <w:tcPr>
            <w:tcW w:w="1828" w:type="dxa"/>
          </w:tcPr>
          <w:p w:rsidR="00BF6C9B" w:rsidRDefault="00FE07EB">
            <w:proofErr w:type="gramStart"/>
            <w:r w:rsidRPr="00FE07EB">
              <w:t>Veli  ziyareti</w:t>
            </w:r>
            <w:proofErr w:type="gramEnd"/>
            <w:r w:rsidRPr="00FE07EB">
              <w:t xml:space="preserve"> formları doldurularak bir örneği öğretmende diğer bir örneği  idareye teslim edilecek. Velilerin önerileri öğretmenler ve </w:t>
            </w:r>
            <w:proofErr w:type="gramStart"/>
            <w:r w:rsidRPr="00FE07EB">
              <w:t>okul  idaresi</w:t>
            </w:r>
            <w:proofErr w:type="gramEnd"/>
            <w:r w:rsidRPr="00FE07EB">
              <w:t xml:space="preserve">  tarafından dikkate alınacak.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BF6C9B" w:rsidRDefault="00BF6C9B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BF6C9B" w:rsidRPr="00471C13" w:rsidRDefault="00C02582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Okuma yazma bilmeyen öğrencilerle çalışmalar</w:t>
            </w:r>
          </w:p>
        </w:tc>
        <w:tc>
          <w:tcPr>
            <w:tcW w:w="2675" w:type="dxa"/>
          </w:tcPr>
          <w:p w:rsidR="009001E0" w:rsidRDefault="009001E0"/>
          <w:p w:rsidR="00BF6C9B" w:rsidRDefault="00C02582">
            <w:r w:rsidRPr="00C02582">
              <w:t>Yıl boyunca ara sınıflarda her sınıfın Sınıf Rehber Öğretmeni tarafından komisyonca belirlenen gün ve saatlerde okulumuzun öğretmenler odasında tespit edilen öğrencilerle okuma-yazma çalışmaları yapılacak.</w:t>
            </w:r>
          </w:p>
          <w:p w:rsidR="009001E0" w:rsidRDefault="009001E0"/>
        </w:tc>
        <w:tc>
          <w:tcPr>
            <w:tcW w:w="1968" w:type="dxa"/>
          </w:tcPr>
          <w:p w:rsidR="00BF6C9B" w:rsidRDefault="00FC3163">
            <w:r w:rsidRPr="00FC3163">
              <w:t>Okuma- Yazma becerisini ulaşabileceği en yüksek noktaya çıkarmak.</w:t>
            </w:r>
          </w:p>
        </w:tc>
        <w:tc>
          <w:tcPr>
            <w:tcW w:w="1633" w:type="dxa"/>
          </w:tcPr>
          <w:p w:rsidR="00BF6C9B" w:rsidRDefault="006200A8">
            <w:r w:rsidRPr="006200A8">
              <w:t>Yaparak yaşayarak Öğrenme-Etkin Öğrenme</w:t>
            </w:r>
          </w:p>
        </w:tc>
        <w:tc>
          <w:tcPr>
            <w:tcW w:w="1828" w:type="dxa"/>
          </w:tcPr>
          <w:p w:rsidR="00BF6C9B" w:rsidRDefault="00793453">
            <w:r w:rsidRPr="00793453">
              <w:t xml:space="preserve">Çeşitli ölçme envanterleri (test v.b) cevap anahtarı hazırlanarak değerlendirme </w:t>
            </w:r>
            <w:proofErr w:type="spellStart"/>
            <w:r w:rsidRPr="00793453">
              <w:t>yapılalacak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BF6C9B" w:rsidRDefault="00BF6C9B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BF6C9B" w:rsidRPr="00471C13" w:rsidRDefault="00C02582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Değerler Eğitimi</w:t>
            </w:r>
          </w:p>
        </w:tc>
        <w:tc>
          <w:tcPr>
            <w:tcW w:w="2675" w:type="dxa"/>
          </w:tcPr>
          <w:p w:rsidR="009001E0" w:rsidRDefault="009001E0"/>
          <w:p w:rsidR="009001E0" w:rsidRDefault="00C02582">
            <w:r w:rsidRPr="00C02582">
              <w:t xml:space="preserve">Mayıs ayında; paylaşma konusu işlenerek </w:t>
            </w:r>
            <w:r w:rsidR="00974766" w:rsidRPr="00974766">
              <w:t xml:space="preserve">değerle ilgili sınıf panoları ve rehberlik panoları kullanılacak </w:t>
            </w:r>
          </w:p>
        </w:tc>
        <w:tc>
          <w:tcPr>
            <w:tcW w:w="1968" w:type="dxa"/>
          </w:tcPr>
          <w:p w:rsidR="00BF6C9B" w:rsidRDefault="00793453">
            <w:r w:rsidRPr="00793453">
              <w:t>Değerlere karşı duyarlılık oluşturulması ve onların davranışa dönüştürülmesi amaçlanmıştır.</w:t>
            </w:r>
          </w:p>
        </w:tc>
        <w:tc>
          <w:tcPr>
            <w:tcW w:w="1633" w:type="dxa"/>
          </w:tcPr>
          <w:p w:rsidR="00793453" w:rsidRDefault="00793453" w:rsidP="00793453">
            <w:r>
              <w:t xml:space="preserve">Etkin Öğrenme </w:t>
            </w:r>
          </w:p>
          <w:p w:rsidR="00793453" w:rsidRDefault="00793453" w:rsidP="00793453">
            <w:r>
              <w:t>Ürün Oluşturma</w:t>
            </w:r>
          </w:p>
          <w:p w:rsidR="00793453" w:rsidRDefault="00793453" w:rsidP="00793453">
            <w:r>
              <w:t xml:space="preserve">Panoların Kullanılması </w:t>
            </w:r>
          </w:p>
          <w:p w:rsidR="00793453" w:rsidRDefault="00793453" w:rsidP="00793453">
            <w:r>
              <w:t xml:space="preserve">Anlatım </w:t>
            </w:r>
          </w:p>
          <w:p w:rsidR="00BF6C9B" w:rsidRDefault="00793453" w:rsidP="00793453">
            <w:r>
              <w:t>Tartışma</w:t>
            </w:r>
          </w:p>
        </w:tc>
        <w:tc>
          <w:tcPr>
            <w:tcW w:w="1828" w:type="dxa"/>
          </w:tcPr>
          <w:p w:rsidR="00BF6C9B" w:rsidRDefault="00793453">
            <w:r w:rsidRPr="00793453">
              <w:t xml:space="preserve">Panoların süslenecek Yazılan kompozisyonlar değerler eğitimi panosunda </w:t>
            </w:r>
            <w:proofErr w:type="spellStart"/>
            <w:r w:rsidRPr="00793453">
              <w:t>sergilencek</w:t>
            </w:r>
            <w:proofErr w:type="spellEnd"/>
            <w:r w:rsidRPr="00793453">
              <w:t>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BF6C9B" w:rsidRDefault="00BF6C9B"/>
        </w:tc>
        <w:tc>
          <w:tcPr>
            <w:tcW w:w="1431" w:type="dxa"/>
          </w:tcPr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471C13" w:rsidRDefault="00471C13" w:rsidP="00471C13">
            <w:pPr>
              <w:jc w:val="center"/>
              <w:rPr>
                <w:b/>
              </w:rPr>
            </w:pPr>
          </w:p>
          <w:p w:rsidR="00BF6C9B" w:rsidRPr="00471C13" w:rsidRDefault="00C02582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 xml:space="preserve">Kitap </w:t>
            </w:r>
            <w:proofErr w:type="gramStart"/>
            <w:r w:rsidRPr="00471C13">
              <w:rPr>
                <w:b/>
              </w:rPr>
              <w:t>Okuma  Çalışmaları</w:t>
            </w:r>
            <w:proofErr w:type="gramEnd"/>
          </w:p>
        </w:tc>
        <w:tc>
          <w:tcPr>
            <w:tcW w:w="2675" w:type="dxa"/>
          </w:tcPr>
          <w:p w:rsidR="009001E0" w:rsidRDefault="009001E0"/>
          <w:p w:rsidR="00BF6C9B" w:rsidRDefault="00C02582">
            <w:r w:rsidRPr="00C02582">
              <w:t>İlkokul 2. Sınıflardan başlamak üzere her haftanın Pazartesi ve Çarşamba günleri 1. Dersin ilk 10 dakikasında; İlkokul 2. Sınıflarda aylık 80 sayfa, 3.ve 4. Sınıflarda aylık 100 sayfa kitap okutulması sağlanarak ve okuma sonunda yarışmalar yapılarak okumalar pekiştirilecek.</w:t>
            </w:r>
          </w:p>
          <w:p w:rsidR="009001E0" w:rsidRDefault="009001E0"/>
        </w:tc>
        <w:tc>
          <w:tcPr>
            <w:tcW w:w="1968" w:type="dxa"/>
          </w:tcPr>
          <w:p w:rsidR="00BF6C9B" w:rsidRDefault="006200A8">
            <w:r w:rsidRPr="006200A8">
              <w:t>Öğrencilere kitap okuma alışkanlığı kazandırarak, toplumsal duyarlılık ve yorumlama becerisi kazandırmak amaçlanmaktadır.</w:t>
            </w:r>
          </w:p>
        </w:tc>
        <w:tc>
          <w:tcPr>
            <w:tcW w:w="1633" w:type="dxa"/>
          </w:tcPr>
          <w:p w:rsidR="00BF6C9B" w:rsidRDefault="009001E0">
            <w:r w:rsidRPr="009001E0">
              <w:t>Yaparak yaşayarak Öğrenme</w:t>
            </w:r>
            <w:r w:rsidR="00092786">
              <w:t>-Etkin Öğrenme</w:t>
            </w:r>
          </w:p>
        </w:tc>
        <w:tc>
          <w:tcPr>
            <w:tcW w:w="1828" w:type="dxa"/>
          </w:tcPr>
          <w:p w:rsidR="00BF6C9B" w:rsidRDefault="00FE07EB">
            <w:r w:rsidRPr="00FE07EB">
              <w:t>Aylık raporlar takip edilerek etkinlik sonrası yarışmalar düzenlenecek.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BF6C9B" w:rsidRDefault="00BF6C9B"/>
        </w:tc>
        <w:tc>
          <w:tcPr>
            <w:tcW w:w="1431" w:type="dxa"/>
          </w:tcPr>
          <w:p w:rsidR="00BF6C9B" w:rsidRPr="00471C13" w:rsidRDefault="00C02582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Madde Bağımlılığı ve Kritik Gruplarla Çalışmalar</w:t>
            </w:r>
          </w:p>
        </w:tc>
        <w:tc>
          <w:tcPr>
            <w:tcW w:w="2675" w:type="dxa"/>
          </w:tcPr>
          <w:p w:rsidR="00BF6C9B" w:rsidRDefault="00BF6C9B"/>
        </w:tc>
        <w:tc>
          <w:tcPr>
            <w:tcW w:w="1968" w:type="dxa"/>
          </w:tcPr>
          <w:p w:rsidR="00BF6C9B" w:rsidRDefault="00BF6C9B"/>
        </w:tc>
        <w:tc>
          <w:tcPr>
            <w:tcW w:w="1633" w:type="dxa"/>
          </w:tcPr>
          <w:p w:rsidR="00BE7249" w:rsidRDefault="00BE7249" w:rsidP="00BE7249"/>
          <w:p w:rsidR="00BE7249" w:rsidRDefault="00BE7249" w:rsidP="00BE7249"/>
          <w:p w:rsidR="00BE7249" w:rsidRDefault="00BE7249" w:rsidP="00BE7249">
            <w:r>
              <w:t>Anlatım(Sunu)</w:t>
            </w:r>
          </w:p>
          <w:p w:rsidR="00BE7249" w:rsidRDefault="00BE7249" w:rsidP="00BE7249">
            <w:r>
              <w:t>ve</w:t>
            </w:r>
          </w:p>
          <w:p w:rsidR="00BF6C9B" w:rsidRDefault="00BE7249" w:rsidP="00BE7249">
            <w:r>
              <w:t xml:space="preserve">         Video</w:t>
            </w:r>
          </w:p>
        </w:tc>
        <w:tc>
          <w:tcPr>
            <w:tcW w:w="1828" w:type="dxa"/>
          </w:tcPr>
          <w:p w:rsidR="00BF6C9B" w:rsidRDefault="00BE7249">
            <w:r w:rsidRPr="00BE7249">
              <w:t xml:space="preserve">Risk altında bulunan öğrencilerin aileleriyle Madde Bağımlılığı ile mücadele </w:t>
            </w:r>
            <w:proofErr w:type="gramStart"/>
            <w:r w:rsidRPr="00BE7249">
              <w:t>kapsamında  görüşmeler</w:t>
            </w:r>
            <w:proofErr w:type="gramEnd"/>
            <w:r w:rsidRPr="00BE7249">
              <w:t xml:space="preserve"> takip edilecek.</w:t>
            </w:r>
          </w:p>
        </w:tc>
      </w:tr>
      <w:tr w:rsidR="00FE07EB" w:rsidTr="00506657">
        <w:tc>
          <w:tcPr>
            <w:tcW w:w="955" w:type="dxa"/>
            <w:vMerge/>
            <w:shd w:val="clear" w:color="auto" w:fill="FFFF00"/>
          </w:tcPr>
          <w:p w:rsidR="00BF6C9B" w:rsidRDefault="00BF6C9B"/>
        </w:tc>
        <w:tc>
          <w:tcPr>
            <w:tcW w:w="1431" w:type="dxa"/>
          </w:tcPr>
          <w:p w:rsidR="00BF6C9B" w:rsidRPr="00471C13" w:rsidRDefault="00C02582" w:rsidP="00471C13">
            <w:pPr>
              <w:jc w:val="center"/>
              <w:rPr>
                <w:b/>
              </w:rPr>
            </w:pPr>
            <w:r w:rsidRPr="00471C13">
              <w:rPr>
                <w:b/>
              </w:rPr>
              <w:t>Sosyal Kültürel ve Sportif Etkinlikler</w:t>
            </w:r>
          </w:p>
        </w:tc>
        <w:tc>
          <w:tcPr>
            <w:tcW w:w="2675" w:type="dxa"/>
          </w:tcPr>
          <w:p w:rsidR="003A7E32" w:rsidRDefault="003A7E32" w:rsidP="003A7E32"/>
          <w:p w:rsidR="00BF6C9B" w:rsidRDefault="003A7E32" w:rsidP="003A7E32">
            <w:r>
              <w:t>Sınıf seviyelerine uygun satranç turnuvası düzenlenecek</w:t>
            </w:r>
          </w:p>
        </w:tc>
        <w:tc>
          <w:tcPr>
            <w:tcW w:w="1968" w:type="dxa"/>
          </w:tcPr>
          <w:p w:rsidR="00BF6C9B" w:rsidRDefault="00BE7249">
            <w:r w:rsidRPr="00BE7249">
              <w:t>Öğrencilerin sosyal ve kültürel gereksinimlerinin karşılanması ve serbest zamanlarını değerlendirmeleri için etkinliklerin düzenlenmesi</w:t>
            </w:r>
          </w:p>
        </w:tc>
        <w:tc>
          <w:tcPr>
            <w:tcW w:w="1633" w:type="dxa"/>
          </w:tcPr>
          <w:p w:rsidR="00BF6C9B" w:rsidRDefault="00092786">
            <w:r>
              <w:t xml:space="preserve">Yaparak-Yaşayarak Öğrenme </w:t>
            </w:r>
            <w:r w:rsidR="00FC3163">
              <w:t>-</w:t>
            </w:r>
            <w:r>
              <w:t xml:space="preserve"> Etkin Öğrenme </w:t>
            </w:r>
          </w:p>
        </w:tc>
        <w:tc>
          <w:tcPr>
            <w:tcW w:w="1828" w:type="dxa"/>
          </w:tcPr>
          <w:p w:rsidR="00BF6C9B" w:rsidRDefault="00BF6C9B"/>
        </w:tc>
      </w:tr>
    </w:tbl>
    <w:p w:rsidR="00F12EE9" w:rsidRDefault="00F12EE9"/>
    <w:sectPr w:rsidR="00F12EE9" w:rsidSect="00E9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2EE9"/>
    <w:rsid w:val="000122B9"/>
    <w:rsid w:val="00080D89"/>
    <w:rsid w:val="00092786"/>
    <w:rsid w:val="000C2900"/>
    <w:rsid w:val="001E14EA"/>
    <w:rsid w:val="00212D65"/>
    <w:rsid w:val="00371200"/>
    <w:rsid w:val="003A7E32"/>
    <w:rsid w:val="003D303E"/>
    <w:rsid w:val="00402EF0"/>
    <w:rsid w:val="00414C67"/>
    <w:rsid w:val="0042717C"/>
    <w:rsid w:val="00471C13"/>
    <w:rsid w:val="00491F17"/>
    <w:rsid w:val="00493E7E"/>
    <w:rsid w:val="004B03E4"/>
    <w:rsid w:val="004F00DF"/>
    <w:rsid w:val="004F5FFB"/>
    <w:rsid w:val="00506657"/>
    <w:rsid w:val="00530FCC"/>
    <w:rsid w:val="0059486D"/>
    <w:rsid w:val="006200A8"/>
    <w:rsid w:val="0072569C"/>
    <w:rsid w:val="00793453"/>
    <w:rsid w:val="007D75B9"/>
    <w:rsid w:val="0088799C"/>
    <w:rsid w:val="008F3F7C"/>
    <w:rsid w:val="008F40DC"/>
    <w:rsid w:val="009001E0"/>
    <w:rsid w:val="00974766"/>
    <w:rsid w:val="00A15D4C"/>
    <w:rsid w:val="00B2152F"/>
    <w:rsid w:val="00BE7249"/>
    <w:rsid w:val="00BF6C9B"/>
    <w:rsid w:val="00C02582"/>
    <w:rsid w:val="00C06111"/>
    <w:rsid w:val="00CD72F8"/>
    <w:rsid w:val="00DC29A2"/>
    <w:rsid w:val="00E805CD"/>
    <w:rsid w:val="00E92C6F"/>
    <w:rsid w:val="00F12EE9"/>
    <w:rsid w:val="00F43345"/>
    <w:rsid w:val="00F95A70"/>
    <w:rsid w:val="00FC3163"/>
    <w:rsid w:val="00FC3D64"/>
    <w:rsid w:val="00FD38B8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491F1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2015-12-03T08:00:00Z</cp:lastPrinted>
  <dcterms:created xsi:type="dcterms:W3CDTF">2015-12-10T10:10:00Z</dcterms:created>
  <dcterms:modified xsi:type="dcterms:W3CDTF">2015-12-10T10:10:00Z</dcterms:modified>
</cp:coreProperties>
</file>